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AF43FA" w:rsidRPr="00712731" w:rsidTr="00390445">
        <w:tc>
          <w:tcPr>
            <w:tcW w:w="4077" w:type="dxa"/>
          </w:tcPr>
          <w:p w:rsidR="00AF43FA" w:rsidRPr="00712731" w:rsidRDefault="00AF43FA" w:rsidP="00390445">
            <w:pPr>
              <w:pStyle w:val="Default"/>
              <w:rPr>
                <w:sz w:val="28"/>
                <w:szCs w:val="28"/>
              </w:rPr>
            </w:pPr>
            <w:r w:rsidRPr="00712731">
              <w:rPr>
                <w:b/>
                <w:bCs/>
                <w:sz w:val="28"/>
                <w:szCs w:val="28"/>
              </w:rPr>
              <w:t xml:space="preserve">ПРИНЯТО </w:t>
            </w:r>
          </w:p>
          <w:p w:rsidR="00AF43FA" w:rsidRDefault="00AF43FA" w:rsidP="00390445">
            <w:pPr>
              <w:pStyle w:val="Default"/>
              <w:rPr>
                <w:sz w:val="28"/>
                <w:szCs w:val="28"/>
              </w:rPr>
            </w:pPr>
            <w:r w:rsidRPr="00712731">
              <w:rPr>
                <w:sz w:val="28"/>
                <w:szCs w:val="28"/>
              </w:rPr>
              <w:t>на заседании</w:t>
            </w:r>
          </w:p>
          <w:p w:rsidR="00AF43FA" w:rsidRDefault="00AF43FA" w:rsidP="00390445">
            <w:pPr>
              <w:pStyle w:val="Default"/>
              <w:rPr>
                <w:sz w:val="28"/>
                <w:szCs w:val="28"/>
              </w:rPr>
            </w:pPr>
            <w:r w:rsidRPr="00712731">
              <w:rPr>
                <w:sz w:val="28"/>
                <w:szCs w:val="28"/>
              </w:rPr>
              <w:t xml:space="preserve"> педагогического совета </w:t>
            </w:r>
          </w:p>
          <w:p w:rsidR="00AF43FA" w:rsidRPr="00712731" w:rsidRDefault="00AF43FA" w:rsidP="00390445">
            <w:pPr>
              <w:pStyle w:val="Default"/>
              <w:rPr>
                <w:sz w:val="28"/>
                <w:szCs w:val="28"/>
              </w:rPr>
            </w:pPr>
            <w:r>
              <w:rPr>
                <w:sz w:val="28"/>
                <w:szCs w:val="28"/>
              </w:rPr>
              <w:t>протокол №1</w:t>
            </w:r>
          </w:p>
          <w:p w:rsidR="00AF43FA" w:rsidRPr="00712731" w:rsidRDefault="007A2B93" w:rsidP="00390445">
            <w:pPr>
              <w:pStyle w:val="Default"/>
              <w:rPr>
                <w:sz w:val="28"/>
                <w:szCs w:val="28"/>
              </w:rPr>
            </w:pPr>
            <w:r>
              <w:rPr>
                <w:sz w:val="28"/>
                <w:szCs w:val="28"/>
              </w:rPr>
              <w:t>от 29.08.2014</w:t>
            </w:r>
            <w:r w:rsidR="00AF43FA">
              <w:rPr>
                <w:sz w:val="28"/>
                <w:szCs w:val="28"/>
              </w:rPr>
              <w:t>г.</w:t>
            </w:r>
            <w:r w:rsidR="00AF43FA" w:rsidRPr="00712731">
              <w:rPr>
                <w:sz w:val="28"/>
                <w:szCs w:val="28"/>
              </w:rPr>
              <w:t xml:space="preserve"> </w:t>
            </w:r>
          </w:p>
          <w:p w:rsidR="00AF43FA" w:rsidRPr="00712731" w:rsidRDefault="00AF43FA" w:rsidP="00390445">
            <w:pPr>
              <w:pStyle w:val="Default"/>
              <w:rPr>
                <w:b/>
                <w:bCs/>
                <w:sz w:val="28"/>
                <w:szCs w:val="28"/>
              </w:rPr>
            </w:pPr>
          </w:p>
        </w:tc>
        <w:tc>
          <w:tcPr>
            <w:tcW w:w="5494" w:type="dxa"/>
          </w:tcPr>
          <w:p w:rsidR="00AF43FA" w:rsidRPr="00712731" w:rsidRDefault="00AF43FA" w:rsidP="00390445">
            <w:pPr>
              <w:pStyle w:val="Default"/>
              <w:rPr>
                <w:sz w:val="28"/>
                <w:szCs w:val="28"/>
              </w:rPr>
            </w:pPr>
            <w:r w:rsidRPr="00712731">
              <w:rPr>
                <w:b/>
                <w:bCs/>
                <w:sz w:val="28"/>
                <w:szCs w:val="28"/>
              </w:rPr>
              <w:t xml:space="preserve">УТВЕРЖДАЮ </w:t>
            </w:r>
          </w:p>
          <w:p w:rsidR="00AF43FA" w:rsidRPr="00712731" w:rsidRDefault="00AF43FA" w:rsidP="00390445">
            <w:pPr>
              <w:pStyle w:val="Default"/>
              <w:rPr>
                <w:sz w:val="28"/>
                <w:szCs w:val="28"/>
              </w:rPr>
            </w:pPr>
            <w:r w:rsidRPr="00712731">
              <w:rPr>
                <w:sz w:val="28"/>
                <w:szCs w:val="28"/>
              </w:rPr>
              <w:t>Ди</w:t>
            </w:r>
            <w:r w:rsidR="007A2B93">
              <w:rPr>
                <w:sz w:val="28"/>
                <w:szCs w:val="28"/>
              </w:rPr>
              <w:t xml:space="preserve">ректор МБОУ « </w:t>
            </w:r>
            <w:proofErr w:type="spellStart"/>
            <w:r w:rsidR="007A2B93">
              <w:rPr>
                <w:sz w:val="28"/>
                <w:szCs w:val="28"/>
              </w:rPr>
              <w:t>Верхнекольцовская</w:t>
            </w:r>
            <w:proofErr w:type="spellEnd"/>
            <w:r w:rsidR="007A2B93">
              <w:rPr>
                <w:sz w:val="28"/>
                <w:szCs w:val="28"/>
              </w:rPr>
              <w:t xml:space="preserve"> ООШ» </w:t>
            </w:r>
            <w:proofErr w:type="spellStart"/>
            <w:r w:rsidR="007A2B93">
              <w:rPr>
                <w:sz w:val="28"/>
                <w:szCs w:val="28"/>
              </w:rPr>
              <w:t>____________А.И.Зимовейский</w:t>
            </w:r>
            <w:proofErr w:type="spellEnd"/>
            <w:r w:rsidRPr="00712731">
              <w:rPr>
                <w:sz w:val="28"/>
                <w:szCs w:val="28"/>
              </w:rPr>
              <w:t xml:space="preserve"> </w:t>
            </w:r>
          </w:p>
          <w:p w:rsidR="00AF43FA" w:rsidRPr="00712731" w:rsidRDefault="007A2B93" w:rsidP="00390445">
            <w:pPr>
              <w:pStyle w:val="Default"/>
              <w:rPr>
                <w:sz w:val="28"/>
                <w:szCs w:val="28"/>
              </w:rPr>
            </w:pPr>
            <w:r>
              <w:rPr>
                <w:sz w:val="28"/>
                <w:szCs w:val="28"/>
              </w:rPr>
              <w:t>приказ №89  от 29 .08.2014</w:t>
            </w:r>
            <w:r w:rsidR="00AF43FA">
              <w:rPr>
                <w:sz w:val="28"/>
                <w:szCs w:val="28"/>
              </w:rPr>
              <w:t>г.</w:t>
            </w:r>
          </w:p>
          <w:p w:rsidR="00AF43FA" w:rsidRPr="00712731" w:rsidRDefault="00AF43FA" w:rsidP="00390445">
            <w:pPr>
              <w:pStyle w:val="Default"/>
              <w:rPr>
                <w:b/>
                <w:bCs/>
                <w:sz w:val="28"/>
                <w:szCs w:val="28"/>
              </w:rPr>
            </w:pPr>
          </w:p>
        </w:tc>
      </w:tr>
    </w:tbl>
    <w:p w:rsidR="00AF43FA" w:rsidRDefault="00AF43FA" w:rsidP="00AF43FA">
      <w:pPr>
        <w:spacing w:after="0" w:line="240" w:lineRule="auto"/>
        <w:jc w:val="center"/>
        <w:outlineLvl w:val="1"/>
        <w:rPr>
          <w:rFonts w:ascii="Times New Roman" w:eastAsia="Times New Roman" w:hAnsi="Times New Roman" w:cs="Times New Roman"/>
          <w:b/>
          <w:bCs/>
          <w:sz w:val="24"/>
          <w:szCs w:val="24"/>
        </w:rPr>
      </w:pPr>
    </w:p>
    <w:p w:rsidR="00AF43FA" w:rsidRDefault="00AF43FA" w:rsidP="00AF43FA">
      <w:pPr>
        <w:spacing w:after="0" w:line="240" w:lineRule="auto"/>
        <w:jc w:val="center"/>
        <w:outlineLvl w:val="1"/>
        <w:rPr>
          <w:rFonts w:ascii="Times New Roman" w:eastAsia="Times New Roman" w:hAnsi="Times New Roman" w:cs="Times New Roman"/>
          <w:b/>
          <w:bCs/>
          <w:sz w:val="24"/>
          <w:szCs w:val="24"/>
        </w:rPr>
      </w:pPr>
    </w:p>
    <w:p w:rsidR="00AF43FA" w:rsidRPr="00F35E61" w:rsidRDefault="00AF43FA" w:rsidP="00AF43FA">
      <w:pPr>
        <w:spacing w:after="0" w:line="240" w:lineRule="auto"/>
        <w:jc w:val="center"/>
        <w:outlineLvl w:val="1"/>
        <w:rPr>
          <w:rFonts w:ascii="Times New Roman" w:eastAsia="Times New Roman" w:hAnsi="Times New Roman" w:cs="Times New Roman"/>
          <w:b/>
          <w:bCs/>
          <w:sz w:val="28"/>
          <w:szCs w:val="28"/>
        </w:rPr>
      </w:pPr>
      <w:r w:rsidRPr="00F35E61">
        <w:rPr>
          <w:rFonts w:ascii="Times New Roman" w:eastAsia="Times New Roman" w:hAnsi="Times New Roman" w:cs="Times New Roman"/>
          <w:b/>
          <w:bCs/>
          <w:sz w:val="28"/>
          <w:szCs w:val="28"/>
        </w:rPr>
        <w:t>Положение</w:t>
      </w:r>
    </w:p>
    <w:p w:rsidR="00AF43FA" w:rsidRPr="00F35E61" w:rsidRDefault="00AF43FA" w:rsidP="00AF43FA">
      <w:pPr>
        <w:spacing w:after="0" w:line="240" w:lineRule="auto"/>
        <w:jc w:val="center"/>
        <w:outlineLvl w:val="1"/>
        <w:rPr>
          <w:rFonts w:ascii="Times New Roman" w:eastAsia="Times New Roman" w:hAnsi="Times New Roman" w:cs="Times New Roman"/>
          <w:b/>
          <w:bCs/>
          <w:sz w:val="28"/>
          <w:szCs w:val="28"/>
        </w:rPr>
      </w:pPr>
      <w:r w:rsidRPr="00F35E61">
        <w:rPr>
          <w:rFonts w:ascii="Times New Roman" w:eastAsia="Times New Roman" w:hAnsi="Times New Roman" w:cs="Times New Roman"/>
          <w:b/>
          <w:bCs/>
          <w:sz w:val="28"/>
          <w:szCs w:val="28"/>
        </w:rPr>
        <w:t xml:space="preserve"> о нормах профессиональной этики</w:t>
      </w:r>
    </w:p>
    <w:p w:rsidR="00AF43FA" w:rsidRPr="00F35E61" w:rsidRDefault="00AF43FA" w:rsidP="00AF43FA">
      <w:pPr>
        <w:spacing w:after="0" w:line="240" w:lineRule="auto"/>
        <w:jc w:val="center"/>
        <w:outlineLvl w:val="1"/>
        <w:rPr>
          <w:rFonts w:ascii="Times New Roman" w:eastAsia="Times New Roman" w:hAnsi="Times New Roman" w:cs="Times New Roman"/>
          <w:b/>
          <w:bCs/>
          <w:sz w:val="28"/>
          <w:szCs w:val="28"/>
        </w:rPr>
      </w:pPr>
      <w:r w:rsidRPr="00F35E61">
        <w:rPr>
          <w:rFonts w:ascii="Times New Roman" w:eastAsia="Times New Roman" w:hAnsi="Times New Roman" w:cs="Times New Roman"/>
          <w:b/>
          <w:bCs/>
          <w:sz w:val="28"/>
          <w:szCs w:val="28"/>
        </w:rPr>
        <w:t xml:space="preserve"> педагогических работников</w:t>
      </w:r>
    </w:p>
    <w:p w:rsidR="00AF43FA" w:rsidRPr="00F35E61" w:rsidRDefault="007A2B93" w:rsidP="00AF43FA">
      <w:pPr>
        <w:pStyle w:val="Default"/>
        <w:jc w:val="center"/>
        <w:rPr>
          <w:rFonts w:asciiTheme="majorBidi" w:hAnsiTheme="majorBidi" w:cstheme="majorBidi"/>
          <w:b/>
          <w:bCs/>
          <w:color w:val="auto"/>
          <w:sz w:val="28"/>
          <w:szCs w:val="28"/>
        </w:rPr>
      </w:pPr>
      <w:r>
        <w:rPr>
          <w:rFonts w:asciiTheme="majorBidi" w:hAnsiTheme="majorBidi" w:cstheme="majorBidi"/>
          <w:b/>
          <w:bCs/>
          <w:color w:val="auto"/>
          <w:sz w:val="28"/>
          <w:szCs w:val="28"/>
        </w:rPr>
        <w:t>МБОУ «</w:t>
      </w:r>
      <w:proofErr w:type="spellStart"/>
      <w:r>
        <w:rPr>
          <w:rFonts w:asciiTheme="majorBidi" w:hAnsiTheme="majorBidi" w:cstheme="majorBidi"/>
          <w:b/>
          <w:bCs/>
          <w:color w:val="auto"/>
          <w:sz w:val="28"/>
          <w:szCs w:val="28"/>
        </w:rPr>
        <w:t>Верхнекольцовская</w:t>
      </w:r>
      <w:proofErr w:type="spellEnd"/>
      <w:r>
        <w:rPr>
          <w:rFonts w:asciiTheme="majorBidi" w:hAnsiTheme="majorBidi" w:cstheme="majorBidi"/>
          <w:b/>
          <w:bCs/>
          <w:color w:val="auto"/>
          <w:sz w:val="28"/>
          <w:szCs w:val="28"/>
        </w:rPr>
        <w:t xml:space="preserve"> О</w:t>
      </w:r>
      <w:r w:rsidR="00AF43FA" w:rsidRPr="00F35E61">
        <w:rPr>
          <w:rFonts w:asciiTheme="majorBidi" w:hAnsiTheme="majorBidi" w:cstheme="majorBidi"/>
          <w:b/>
          <w:bCs/>
          <w:color w:val="auto"/>
          <w:sz w:val="28"/>
          <w:szCs w:val="28"/>
        </w:rPr>
        <w:t>ОШ»</w:t>
      </w:r>
    </w:p>
    <w:p w:rsidR="00AF43FA" w:rsidRPr="00F35E61" w:rsidRDefault="00AF43FA" w:rsidP="00AF43FA">
      <w:pPr>
        <w:spacing w:after="0" w:line="240" w:lineRule="auto"/>
        <w:jc w:val="center"/>
        <w:outlineLvl w:val="1"/>
        <w:rPr>
          <w:rFonts w:ascii="Times New Roman" w:eastAsia="Times New Roman" w:hAnsi="Times New Roman" w:cs="Times New Roman"/>
          <w:b/>
          <w:bCs/>
          <w:sz w:val="28"/>
          <w:szCs w:val="28"/>
        </w:rPr>
      </w:pPr>
    </w:p>
    <w:p w:rsidR="00AF43FA" w:rsidRPr="00F35E61" w:rsidRDefault="00AF43FA" w:rsidP="00AF43FA">
      <w:pPr>
        <w:spacing w:after="0" w:line="240" w:lineRule="auto"/>
        <w:jc w:val="center"/>
        <w:outlineLvl w:val="1"/>
        <w:rPr>
          <w:rFonts w:ascii="Times New Roman" w:eastAsia="Times New Roman" w:hAnsi="Times New Roman" w:cs="Times New Roman"/>
          <w:b/>
          <w:bCs/>
          <w:sz w:val="28"/>
          <w:szCs w:val="28"/>
        </w:rPr>
      </w:pP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 Настоящее Положение устанавливает нормы профессиональной этики педагогических работников мун</w:t>
      </w:r>
      <w:r w:rsidR="007A2B93">
        <w:rPr>
          <w:rFonts w:ascii="Times New Roman" w:eastAsia="Times New Roman" w:hAnsi="Times New Roman" w:cs="Times New Roman"/>
          <w:sz w:val="28"/>
          <w:szCs w:val="28"/>
        </w:rPr>
        <w:t xml:space="preserve">иципального бюджетного </w:t>
      </w:r>
      <w:r w:rsidRPr="00F35E61">
        <w:rPr>
          <w:rFonts w:ascii="Times New Roman" w:eastAsia="Times New Roman" w:hAnsi="Times New Roman" w:cs="Times New Roman"/>
          <w:sz w:val="28"/>
          <w:szCs w:val="28"/>
        </w:rPr>
        <w:t xml:space="preserve"> общеобразовательного </w:t>
      </w:r>
      <w:r w:rsidR="007A2B93">
        <w:rPr>
          <w:rFonts w:ascii="Times New Roman" w:eastAsia="Times New Roman" w:hAnsi="Times New Roman" w:cs="Times New Roman"/>
          <w:sz w:val="28"/>
          <w:szCs w:val="28"/>
        </w:rPr>
        <w:t xml:space="preserve"> </w:t>
      </w:r>
      <w:r w:rsidRPr="00F35E61">
        <w:rPr>
          <w:rFonts w:ascii="Times New Roman" w:eastAsia="Times New Roman" w:hAnsi="Times New Roman" w:cs="Times New Roman"/>
          <w:sz w:val="28"/>
          <w:szCs w:val="28"/>
        </w:rPr>
        <w:t>учре</w:t>
      </w:r>
      <w:r w:rsidR="007A2B93">
        <w:rPr>
          <w:rFonts w:ascii="Times New Roman" w:eastAsia="Times New Roman" w:hAnsi="Times New Roman" w:cs="Times New Roman"/>
          <w:sz w:val="28"/>
          <w:szCs w:val="28"/>
        </w:rPr>
        <w:t xml:space="preserve">ждения  « </w:t>
      </w:r>
      <w:proofErr w:type="spellStart"/>
      <w:r w:rsidR="007A2B93">
        <w:rPr>
          <w:rFonts w:ascii="Times New Roman" w:eastAsia="Times New Roman" w:hAnsi="Times New Roman" w:cs="Times New Roman"/>
          <w:sz w:val="28"/>
          <w:szCs w:val="28"/>
        </w:rPr>
        <w:t>Верхнекольцовская</w:t>
      </w:r>
      <w:proofErr w:type="spellEnd"/>
      <w:r w:rsidR="007A2B93">
        <w:rPr>
          <w:rFonts w:ascii="Times New Roman" w:eastAsia="Times New Roman" w:hAnsi="Times New Roman" w:cs="Times New Roman"/>
          <w:sz w:val="28"/>
          <w:szCs w:val="28"/>
        </w:rPr>
        <w:t xml:space="preserve"> основная </w:t>
      </w:r>
      <w:r w:rsidRPr="00F35E61">
        <w:rPr>
          <w:rFonts w:ascii="Times New Roman" w:eastAsia="Times New Roman" w:hAnsi="Times New Roman" w:cs="Times New Roman"/>
          <w:sz w:val="28"/>
          <w:szCs w:val="28"/>
        </w:rPr>
        <w:t xml:space="preserve"> общеобразовательная школа».</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xml:space="preserve">2. В любых ситуациях поведение педагогического работника (далее также – педагога) должно соответствовать сложившемуся в обществе образу педагога как носителя культуры и нравственности. </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3. 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w:t>
      </w:r>
      <w:r w:rsidRPr="00F35E61">
        <w:rPr>
          <w:rFonts w:ascii="Times New Roman" w:eastAsia="Times New Roman" w:hAnsi="Times New Roman" w:cs="Times New Roman"/>
          <w:sz w:val="28"/>
          <w:szCs w:val="28"/>
        </w:rPr>
        <w:br/>
        <w:t>4. 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w:t>
      </w:r>
      <w:r w:rsidRPr="00F35E61">
        <w:rPr>
          <w:rFonts w:ascii="Times New Roman" w:eastAsia="Times New Roman" w:hAnsi="Times New Roman" w:cs="Times New Roman"/>
          <w:sz w:val="28"/>
          <w:szCs w:val="28"/>
        </w:rPr>
        <w:br/>
        <w:t>5. Во всех действиях педагога в отношении детей первоочередное внимание уделяется наилучшему обеспечению интересов ребенка</w:t>
      </w:r>
      <w:hyperlink r:id="rId5" w:anchor="_ftn2" w:history="1">
        <w:r w:rsidRPr="00F35E61">
          <w:rPr>
            <w:rStyle w:val="a4"/>
            <w:rFonts w:ascii="Times New Roman" w:eastAsia="Times New Roman" w:hAnsi="Times New Roman" w:cs="Times New Roman"/>
            <w:color w:val="auto"/>
            <w:sz w:val="28"/>
            <w:szCs w:val="28"/>
          </w:rPr>
          <w:t>[2]</w:t>
        </w:r>
      </w:hyperlink>
      <w:r w:rsidRPr="00F35E61">
        <w:rPr>
          <w:rFonts w:ascii="Times New Roman" w:eastAsia="Times New Roman" w:hAnsi="Times New Roman" w:cs="Times New Roman"/>
          <w:sz w:val="28"/>
          <w:szCs w:val="28"/>
        </w:rPr>
        <w:t>.</w:t>
      </w:r>
      <w:r w:rsidRPr="00F35E61">
        <w:rPr>
          <w:rFonts w:ascii="Times New Roman" w:eastAsia="Times New Roman" w:hAnsi="Times New Roman" w:cs="Times New Roman"/>
          <w:sz w:val="28"/>
          <w:szCs w:val="28"/>
        </w:rPr>
        <w:br/>
        <w:t>6. Педагог уважает право ребенка на сохранение своей индивидуальности</w:t>
      </w:r>
      <w:hyperlink r:id="rId6" w:anchor="_ftn3" w:history="1">
        <w:r w:rsidRPr="00F35E61">
          <w:rPr>
            <w:rStyle w:val="a4"/>
            <w:rFonts w:ascii="Times New Roman" w:eastAsia="Times New Roman" w:hAnsi="Times New Roman" w:cs="Times New Roman"/>
            <w:color w:val="auto"/>
            <w:sz w:val="28"/>
            <w:szCs w:val="28"/>
          </w:rPr>
          <w:t>[3]</w:t>
        </w:r>
      </w:hyperlink>
      <w:r w:rsidRPr="00F35E61">
        <w:rPr>
          <w:rFonts w:ascii="Times New Roman" w:eastAsia="Times New Roman" w:hAnsi="Times New Roman" w:cs="Times New Roman"/>
          <w:sz w:val="28"/>
          <w:szCs w:val="28"/>
        </w:rPr>
        <w:t>.</w:t>
      </w:r>
      <w:r w:rsidRPr="00F35E61">
        <w:rPr>
          <w:rFonts w:ascii="Times New Roman" w:eastAsia="Times New Roman" w:hAnsi="Times New Roman" w:cs="Times New Roman"/>
          <w:sz w:val="28"/>
          <w:szCs w:val="28"/>
        </w:rPr>
        <w:br/>
        <w:t>7. Педагог является беспристрастным, одинаково доброжелательным и благосклонным ко всем обучающимся.</w:t>
      </w:r>
      <w:r w:rsidRPr="00F35E61">
        <w:rPr>
          <w:rFonts w:ascii="Times New Roman" w:eastAsia="Times New Roman" w:hAnsi="Times New Roman" w:cs="Times New Roman"/>
          <w:sz w:val="28"/>
          <w:szCs w:val="28"/>
        </w:rPr>
        <w:br/>
        <w:t xml:space="preserve">8. Педагог сам выбирает подходящий стиль общения с </w:t>
      </w:r>
      <w:proofErr w:type="gramStart"/>
      <w:r w:rsidRPr="00F35E61">
        <w:rPr>
          <w:rFonts w:ascii="Times New Roman" w:eastAsia="Times New Roman" w:hAnsi="Times New Roman" w:cs="Times New Roman"/>
          <w:sz w:val="28"/>
          <w:szCs w:val="28"/>
        </w:rPr>
        <w:t>обучающимися</w:t>
      </w:r>
      <w:proofErr w:type="gramEnd"/>
      <w:r w:rsidRPr="00F35E61">
        <w:rPr>
          <w:rFonts w:ascii="Times New Roman" w:eastAsia="Times New Roman" w:hAnsi="Times New Roman" w:cs="Times New Roman"/>
          <w:sz w:val="28"/>
          <w:szCs w:val="28"/>
        </w:rPr>
        <w:t>, основанный на взаимном уважении.</w:t>
      </w:r>
      <w:r w:rsidRPr="00F35E61">
        <w:rPr>
          <w:rFonts w:ascii="Times New Roman" w:eastAsia="Times New Roman" w:hAnsi="Times New Roman" w:cs="Times New Roman"/>
          <w:sz w:val="28"/>
          <w:szCs w:val="28"/>
        </w:rPr>
        <w:br/>
        <w:t>9. При оценке достижений обучающихся педагог стремится к объективности и справедливости.</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xml:space="preserve">10.Педагогическим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35E61">
        <w:rPr>
          <w:rFonts w:ascii="Times New Roman" w:eastAsia="Times New Roman" w:hAnsi="Times New Roman" w:cs="Times New Roman"/>
          <w:sz w:val="28"/>
          <w:szCs w:val="28"/>
        </w:rPr>
        <w:t>сообщения</w:t>
      </w:r>
      <w:proofErr w:type="gramEnd"/>
      <w:r w:rsidRPr="00F35E61">
        <w:rPr>
          <w:rFonts w:ascii="Times New Roman" w:eastAsia="Times New Roman" w:hAnsi="Times New Roman" w:cs="Times New Roman"/>
          <w:sz w:val="28"/>
          <w:szCs w:val="28"/>
        </w:rPr>
        <w:t xml:space="preserve"> обучающимся недостоверных </w:t>
      </w:r>
      <w:r w:rsidRPr="00F35E61">
        <w:rPr>
          <w:rFonts w:ascii="Times New Roman" w:eastAsia="Times New Roman" w:hAnsi="Times New Roman" w:cs="Times New Roman"/>
          <w:sz w:val="28"/>
          <w:szCs w:val="28"/>
        </w:rPr>
        <w:lastRenderedPageBreak/>
        <w:t xml:space="preserve">сведений </w:t>
      </w:r>
      <w:proofErr w:type="gramStart"/>
      <w:r w:rsidRPr="00F35E61">
        <w:rPr>
          <w:rFonts w:ascii="Times New Roman" w:eastAsia="Times New Roman" w:hAnsi="Times New Roman" w:cs="Times New Roman"/>
          <w:sz w:val="28"/>
          <w:szCs w:val="28"/>
        </w:rPr>
        <w:t>об</w:t>
      </w:r>
      <w:proofErr w:type="gramEnd"/>
      <w:r w:rsidRPr="00F35E61">
        <w:rPr>
          <w:rFonts w:ascii="Times New Roman" w:eastAsia="Times New Roman" w:hAnsi="Times New Roman" w:cs="Times New Roman"/>
          <w:sz w:val="28"/>
          <w:szCs w:val="28"/>
        </w:rPr>
        <w:t xml:space="preserve"> </w:t>
      </w:r>
      <w:proofErr w:type="gramStart"/>
      <w:r w:rsidRPr="00F35E61">
        <w:rPr>
          <w:rFonts w:ascii="Times New Roman" w:eastAsia="Times New Roman" w:hAnsi="Times New Roman" w:cs="Times New Roman"/>
          <w:sz w:val="28"/>
          <w:szCs w:val="28"/>
        </w:rPr>
        <w:t>исторических</w:t>
      </w:r>
      <w:proofErr w:type="gramEnd"/>
      <w:r w:rsidRPr="00F35E61">
        <w:rPr>
          <w:rFonts w:ascii="Times New Roman" w:eastAsia="Times New Roman" w:hAnsi="Times New Roman" w:cs="Times New Roman"/>
          <w:sz w:val="28"/>
          <w:szCs w:val="28"/>
        </w:rPr>
        <w:t>,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hyperlink r:id="rId7" w:anchor="_ftn4" w:history="1">
        <w:r w:rsidRPr="00F35E61">
          <w:rPr>
            <w:rStyle w:val="a4"/>
            <w:rFonts w:ascii="Times New Roman" w:eastAsia="Times New Roman" w:hAnsi="Times New Roman" w:cs="Times New Roman"/>
            <w:color w:val="auto"/>
            <w:sz w:val="28"/>
            <w:szCs w:val="28"/>
          </w:rPr>
          <w:t>[4]</w:t>
        </w:r>
      </w:hyperlink>
      <w:r w:rsidRPr="00F35E61">
        <w:rPr>
          <w:rFonts w:ascii="Times New Roman" w:eastAsia="Times New Roman" w:hAnsi="Times New Roman" w:cs="Times New Roman"/>
          <w:sz w:val="28"/>
          <w:szCs w:val="28"/>
        </w:rPr>
        <w:t>.</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11.Педагог уважает ответственность, права и обязанности родителей (законных представителей) обучающихся должным образом управлять и руководить ребенком в осуществление им своих прав и делать это в соответствии с развивающимися способностями ребенка</w:t>
      </w:r>
      <w:hyperlink r:id="rId8" w:anchor="_ftn5" w:history="1">
        <w:r w:rsidRPr="00F35E61">
          <w:rPr>
            <w:rStyle w:val="a4"/>
            <w:rFonts w:ascii="Times New Roman" w:eastAsia="Times New Roman" w:hAnsi="Times New Roman" w:cs="Times New Roman"/>
            <w:color w:val="auto"/>
            <w:sz w:val="28"/>
            <w:szCs w:val="28"/>
          </w:rPr>
          <w:t>[5]</w:t>
        </w:r>
      </w:hyperlink>
      <w:r w:rsidRPr="00F35E61">
        <w:rPr>
          <w:rFonts w:ascii="Times New Roman" w:eastAsia="Times New Roman" w:hAnsi="Times New Roman" w:cs="Times New Roman"/>
          <w:sz w:val="28"/>
          <w:szCs w:val="28"/>
        </w:rPr>
        <w:t>.</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12.Педагог строит свои отношения с коллегами на основе взаимного уважения и соблюдения их профессиональных прав.</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13.Педагог не вправе:</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    поступаться профессиональным долгом ни во имя товарищеских, ни во имя каких-либо иных отношений;</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xml:space="preserve">2)    сообщать другим лицам доверенную лично ему обучающимся, родителями (законными представителями) </w:t>
      </w:r>
      <w:proofErr w:type="gramStart"/>
      <w:r w:rsidRPr="00F35E61">
        <w:rPr>
          <w:rFonts w:ascii="Times New Roman" w:eastAsia="Times New Roman" w:hAnsi="Times New Roman" w:cs="Times New Roman"/>
          <w:sz w:val="28"/>
          <w:szCs w:val="28"/>
        </w:rPr>
        <w:t>обучающегося</w:t>
      </w:r>
      <w:proofErr w:type="gramEnd"/>
      <w:r w:rsidRPr="00F35E61">
        <w:rPr>
          <w:rFonts w:ascii="Times New Roman" w:eastAsia="Times New Roman" w:hAnsi="Times New Roman" w:cs="Times New Roman"/>
          <w:sz w:val="28"/>
          <w:szCs w:val="28"/>
        </w:rPr>
        <w:t xml:space="preserve"> информацию, за исключением случаев, предусмотренных законодательством;</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3)    требовать от обучающихся, их родителей (законных представителей) каких-либо личных услуг или одолжений;</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xml:space="preserve">4)    оказывать платные образовательные услуги </w:t>
      </w:r>
      <w:proofErr w:type="gramStart"/>
      <w:r w:rsidRPr="00F35E61">
        <w:rPr>
          <w:rFonts w:ascii="Times New Roman" w:eastAsia="Times New Roman" w:hAnsi="Times New Roman" w:cs="Times New Roman"/>
          <w:sz w:val="28"/>
          <w:szCs w:val="28"/>
        </w:rPr>
        <w:t>обучающимся</w:t>
      </w:r>
      <w:proofErr w:type="gramEnd"/>
      <w:r w:rsidRPr="00F35E61">
        <w:rPr>
          <w:rFonts w:ascii="Times New Roman" w:eastAsia="Times New Roman" w:hAnsi="Times New Roman" w:cs="Times New Roman"/>
          <w:sz w:val="28"/>
          <w:szCs w:val="28"/>
        </w:rPr>
        <w:t xml:space="preserve"> в учреждении, если это приводит к конфликту интересов педагогического работника.</w:t>
      </w:r>
    </w:p>
    <w:p w:rsidR="00AF43FA" w:rsidRPr="00F35E61" w:rsidRDefault="00AF43FA" w:rsidP="007A2B93">
      <w:pPr>
        <w:numPr>
          <w:ilvl w:val="0"/>
          <w:numId w:val="1"/>
        </w:num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xml:space="preserve">Педагог должен воздерживаться </w:t>
      </w:r>
      <w:proofErr w:type="gramStart"/>
      <w:r w:rsidRPr="00F35E61">
        <w:rPr>
          <w:rFonts w:ascii="Times New Roman" w:eastAsia="Times New Roman" w:hAnsi="Times New Roman" w:cs="Times New Roman"/>
          <w:sz w:val="28"/>
          <w:szCs w:val="28"/>
        </w:rPr>
        <w:t>от</w:t>
      </w:r>
      <w:proofErr w:type="gramEnd"/>
      <w:r w:rsidRPr="00F35E61">
        <w:rPr>
          <w:rFonts w:ascii="Times New Roman" w:eastAsia="Times New Roman" w:hAnsi="Times New Roman" w:cs="Times New Roman"/>
          <w:sz w:val="28"/>
          <w:szCs w:val="28"/>
        </w:rPr>
        <w:t>:</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    поведения, приводящего к необоснованным конфликтам во взаимоотношениях;</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2)    критики правильности действий и поведения своих коллег в присутствии обучающихся, а также в социальных сетях;</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xml:space="preserve">3)    обсуждения с </w:t>
      </w:r>
      <w:proofErr w:type="gramStart"/>
      <w:r w:rsidRPr="00F35E61">
        <w:rPr>
          <w:rFonts w:ascii="Times New Roman" w:eastAsia="Times New Roman" w:hAnsi="Times New Roman" w:cs="Times New Roman"/>
          <w:sz w:val="28"/>
          <w:szCs w:val="28"/>
        </w:rPr>
        <w:t>обучающимися</w:t>
      </w:r>
      <w:proofErr w:type="gramEnd"/>
      <w:r w:rsidRPr="00F35E61">
        <w:rPr>
          <w:rFonts w:ascii="Times New Roman" w:eastAsia="Times New Roman" w:hAnsi="Times New Roman" w:cs="Times New Roman"/>
          <w:sz w:val="28"/>
          <w:szCs w:val="28"/>
        </w:rPr>
        <w:t xml:space="preserve"> обоснованности расценок на платные услуги, оказываемые учреждением.</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15.Если педагог не уверен в том, как действовать в сложной этической ситуации, он имеет право обратиться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16.Педагог,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xml:space="preserve">17.Поступок педагога, который </w:t>
      </w:r>
      <w:proofErr w:type="gramStart"/>
      <w:r w:rsidRPr="00F35E61">
        <w:rPr>
          <w:rFonts w:ascii="Times New Roman" w:eastAsia="Times New Roman" w:hAnsi="Times New Roman" w:cs="Times New Roman"/>
          <w:sz w:val="28"/>
          <w:szCs w:val="28"/>
        </w:rPr>
        <w:t>порочит его честь</w:t>
      </w:r>
      <w:proofErr w:type="gramEnd"/>
      <w:r w:rsidRPr="00F35E61">
        <w:rPr>
          <w:rFonts w:ascii="Times New Roman" w:eastAsia="Times New Roman" w:hAnsi="Times New Roman" w:cs="Times New Roman"/>
          <w:sz w:val="28"/>
          <w:szCs w:val="28"/>
        </w:rPr>
        <w:t xml:space="preserve">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18.При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w:t>
      </w:r>
      <w:hyperlink r:id="rId9" w:anchor="_ftn6" w:history="1">
        <w:r w:rsidRPr="00F35E61">
          <w:rPr>
            <w:rStyle w:val="a4"/>
            <w:rFonts w:ascii="Times New Roman" w:eastAsia="Times New Roman" w:hAnsi="Times New Roman" w:cs="Times New Roman"/>
            <w:color w:val="auto"/>
            <w:sz w:val="28"/>
            <w:szCs w:val="28"/>
          </w:rPr>
          <w:t>[6]</w:t>
        </w:r>
      </w:hyperlink>
      <w:r w:rsidRPr="00F35E61">
        <w:rPr>
          <w:rFonts w:ascii="Times New Roman" w:eastAsia="Times New Roman" w:hAnsi="Times New Roman" w:cs="Times New Roman"/>
          <w:sz w:val="28"/>
          <w:szCs w:val="28"/>
        </w:rPr>
        <w:t>.</w:t>
      </w: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19.Анонимные жалобы и сообщения на действия (бездействия) педагогов не рассматриваются.</w:t>
      </w:r>
    </w:p>
    <w:p w:rsidR="00AF43FA" w:rsidRPr="00F35E61" w:rsidRDefault="00AF43FA" w:rsidP="007A2B93">
      <w:pPr>
        <w:numPr>
          <w:ilvl w:val="0"/>
          <w:numId w:val="2"/>
        </w:numPr>
        <w:tabs>
          <w:tab w:val="num" w:pos="0"/>
        </w:tabs>
        <w:spacing w:after="0" w:line="240" w:lineRule="auto"/>
        <w:ind w:left="0" w:firstLine="0"/>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lastRenderedPageBreak/>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AF43FA" w:rsidRPr="00F35E61" w:rsidRDefault="00AF43FA" w:rsidP="007A2B93">
      <w:pPr>
        <w:spacing w:after="0" w:line="240" w:lineRule="auto"/>
        <w:rPr>
          <w:rFonts w:ascii="Times New Roman" w:eastAsia="Times New Roman" w:hAnsi="Times New Roman" w:cs="Times New Roman"/>
          <w:sz w:val="28"/>
          <w:szCs w:val="28"/>
        </w:rPr>
      </w:pPr>
    </w:p>
    <w:p w:rsidR="00AF43FA" w:rsidRPr="00F35E61" w:rsidRDefault="00AF43FA" w:rsidP="007A2B93">
      <w:pPr>
        <w:spacing w:after="0" w:line="240" w:lineRule="auto"/>
        <w:rPr>
          <w:rFonts w:ascii="Times New Roman" w:eastAsia="Times New Roman" w:hAnsi="Times New Roman" w:cs="Times New Roman"/>
          <w:sz w:val="28"/>
          <w:szCs w:val="28"/>
        </w:rPr>
      </w:pPr>
    </w:p>
    <w:p w:rsidR="00AF43FA" w:rsidRPr="00F35E61" w:rsidRDefault="00AF43FA" w:rsidP="007A2B93">
      <w:pPr>
        <w:spacing w:after="0" w:line="240" w:lineRule="auto"/>
        <w:rPr>
          <w:rFonts w:ascii="Times New Roman" w:eastAsia="Times New Roman" w:hAnsi="Times New Roman" w:cs="Times New Roman"/>
          <w:sz w:val="28"/>
          <w:szCs w:val="28"/>
        </w:rPr>
      </w:pPr>
    </w:p>
    <w:p w:rsidR="00AF43FA" w:rsidRPr="00F35E61" w:rsidRDefault="00AF43FA" w:rsidP="007A2B93">
      <w:pPr>
        <w:spacing w:after="0" w:line="240" w:lineRule="auto"/>
        <w:rPr>
          <w:rFonts w:ascii="Times New Roman" w:eastAsia="Times New Roman" w:hAnsi="Times New Roman" w:cs="Times New Roman"/>
          <w:sz w:val="28"/>
          <w:szCs w:val="28"/>
        </w:rPr>
      </w:pPr>
    </w:p>
    <w:p w:rsidR="00AF43FA" w:rsidRPr="00F35E61" w:rsidRDefault="00AF43FA" w:rsidP="007A2B93">
      <w:pPr>
        <w:spacing w:after="0" w:line="240" w:lineRule="auto"/>
        <w:rPr>
          <w:rFonts w:ascii="Times New Roman" w:eastAsia="Times New Roman" w:hAnsi="Times New Roman" w:cs="Times New Roman"/>
          <w:sz w:val="28"/>
          <w:szCs w:val="28"/>
        </w:rPr>
      </w:pPr>
    </w:p>
    <w:p w:rsidR="00AF43FA" w:rsidRPr="00F35E61" w:rsidRDefault="00AF43FA" w:rsidP="007A2B93">
      <w:pPr>
        <w:spacing w:after="0" w:line="240" w:lineRule="auto"/>
        <w:rPr>
          <w:rFonts w:ascii="Times New Roman" w:eastAsia="Times New Roman" w:hAnsi="Times New Roman" w:cs="Times New Roman"/>
          <w:sz w:val="28"/>
          <w:szCs w:val="28"/>
        </w:rPr>
      </w:pPr>
    </w:p>
    <w:p w:rsidR="00AF43FA" w:rsidRPr="00F35E61" w:rsidRDefault="00AF43FA" w:rsidP="007A2B93">
      <w:pPr>
        <w:spacing w:after="0" w:line="240" w:lineRule="auto"/>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t> </w:t>
      </w:r>
      <w:hyperlink r:id="rId10" w:anchor="_ftnref2" w:history="1">
        <w:r w:rsidR="007A2B93">
          <w:rPr>
            <w:rStyle w:val="a4"/>
            <w:rFonts w:ascii="Times New Roman" w:eastAsia="Times New Roman" w:hAnsi="Times New Roman" w:cs="Times New Roman"/>
            <w:color w:val="auto"/>
            <w:sz w:val="28"/>
            <w:szCs w:val="28"/>
          </w:rPr>
          <w:t>[</w:t>
        </w:r>
        <w:r w:rsidR="007A2B93" w:rsidRPr="007A2B93">
          <w:rPr>
            <w:rStyle w:val="a4"/>
            <w:rFonts w:ascii="Times New Roman" w:eastAsia="Times New Roman" w:hAnsi="Times New Roman" w:cs="Times New Roman"/>
            <w:color w:val="auto"/>
            <w:sz w:val="28"/>
            <w:szCs w:val="28"/>
          </w:rPr>
          <w:t>1</w:t>
        </w:r>
        <w:r w:rsidR="007A2B93" w:rsidRPr="00F35E61">
          <w:rPr>
            <w:rStyle w:val="a4"/>
            <w:rFonts w:ascii="Times New Roman" w:eastAsia="Times New Roman" w:hAnsi="Times New Roman" w:cs="Times New Roman"/>
            <w:color w:val="auto"/>
            <w:sz w:val="28"/>
            <w:szCs w:val="28"/>
          </w:rPr>
          <w:t>]</w:t>
        </w:r>
      </w:hyperlink>
      <w:r w:rsidRPr="00F35E61">
        <w:rPr>
          <w:rFonts w:ascii="Times New Roman" w:eastAsia="Times New Roman" w:hAnsi="Times New Roman" w:cs="Times New Roman"/>
          <w:sz w:val="28"/>
          <w:szCs w:val="28"/>
        </w:rPr>
        <w:t xml:space="preserve">   При принятии настоящего локального нормативного акта, в соответствии с </w:t>
      </w:r>
      <w:proofErr w:type="gramStart"/>
      <w:r w:rsidRPr="00F35E61">
        <w:rPr>
          <w:rFonts w:ascii="Times New Roman" w:eastAsia="Times New Roman" w:hAnsi="Times New Roman" w:cs="Times New Roman"/>
          <w:sz w:val="28"/>
          <w:szCs w:val="28"/>
        </w:rPr>
        <w:t>ч</w:t>
      </w:r>
      <w:proofErr w:type="gramEnd"/>
      <w:r w:rsidRPr="00F35E61">
        <w:rPr>
          <w:rFonts w:ascii="Times New Roman" w:eastAsia="Times New Roman" w:hAnsi="Times New Roman" w:cs="Times New Roman"/>
          <w:sz w:val="28"/>
          <w:szCs w:val="28"/>
        </w:rPr>
        <w:t>.3 ст.30 ФЗ «Об образовании в РФ», учитывается мнение совета обучающихся, совета родителей (законных представителей) несовершеннолетних обучающихся и, если это предусмотрено коллективным договором, соглашением, мнение профессионального союза работников учреждения</w:t>
      </w:r>
    </w:p>
    <w:p w:rsidR="00AF43FA" w:rsidRPr="00F35E61" w:rsidRDefault="004C0642" w:rsidP="007A2B93">
      <w:pPr>
        <w:spacing w:after="0" w:line="240" w:lineRule="auto"/>
        <w:rPr>
          <w:rFonts w:ascii="Times New Roman" w:eastAsia="Times New Roman" w:hAnsi="Times New Roman" w:cs="Times New Roman"/>
          <w:sz w:val="28"/>
          <w:szCs w:val="28"/>
        </w:rPr>
      </w:pPr>
      <w:hyperlink r:id="rId11" w:anchor="_ftnref2" w:history="1">
        <w:r w:rsidR="00AF43FA" w:rsidRPr="00F35E61">
          <w:rPr>
            <w:rStyle w:val="a4"/>
            <w:rFonts w:ascii="Times New Roman" w:eastAsia="Times New Roman" w:hAnsi="Times New Roman" w:cs="Times New Roman"/>
            <w:color w:val="auto"/>
            <w:sz w:val="28"/>
            <w:szCs w:val="28"/>
          </w:rPr>
          <w:t>[2]</w:t>
        </w:r>
      </w:hyperlink>
      <w:r w:rsidR="00AF43FA" w:rsidRPr="00F35E61">
        <w:rPr>
          <w:rFonts w:ascii="Times New Roman" w:eastAsia="Times New Roman" w:hAnsi="Times New Roman" w:cs="Times New Roman"/>
          <w:sz w:val="28"/>
          <w:szCs w:val="28"/>
        </w:rPr>
        <w:t>              п.1 ст.3 Конвенции о правах ребенка</w:t>
      </w:r>
    </w:p>
    <w:p w:rsidR="00AF43FA" w:rsidRPr="00F35E61" w:rsidRDefault="004C0642" w:rsidP="007A2B93">
      <w:pPr>
        <w:spacing w:after="0" w:line="240" w:lineRule="auto"/>
        <w:rPr>
          <w:rFonts w:ascii="Times New Roman" w:eastAsia="Times New Roman" w:hAnsi="Times New Roman" w:cs="Times New Roman"/>
          <w:sz w:val="28"/>
          <w:szCs w:val="28"/>
        </w:rPr>
      </w:pPr>
      <w:hyperlink r:id="rId12" w:anchor="_ftnref3" w:history="1">
        <w:r w:rsidR="00AF43FA" w:rsidRPr="00F35E61">
          <w:rPr>
            <w:rStyle w:val="a4"/>
            <w:rFonts w:ascii="Times New Roman" w:eastAsia="Times New Roman" w:hAnsi="Times New Roman" w:cs="Times New Roman"/>
            <w:color w:val="auto"/>
            <w:sz w:val="28"/>
            <w:szCs w:val="28"/>
          </w:rPr>
          <w:t>[3]</w:t>
        </w:r>
      </w:hyperlink>
      <w:r w:rsidR="00AF43FA" w:rsidRPr="00F35E61">
        <w:rPr>
          <w:rFonts w:ascii="Times New Roman" w:eastAsia="Times New Roman" w:hAnsi="Times New Roman" w:cs="Times New Roman"/>
          <w:sz w:val="28"/>
          <w:szCs w:val="28"/>
        </w:rPr>
        <w:t>              п.1 ст.8 Конвенции о правах ребенка</w:t>
      </w:r>
    </w:p>
    <w:p w:rsidR="00AF43FA" w:rsidRPr="00F35E61" w:rsidRDefault="00AF43FA" w:rsidP="00AF43FA">
      <w:pPr>
        <w:spacing w:after="0" w:line="240" w:lineRule="auto"/>
        <w:jc w:val="both"/>
        <w:rPr>
          <w:rFonts w:ascii="Times New Roman" w:eastAsia="Times New Roman" w:hAnsi="Times New Roman" w:cs="Times New Roman"/>
          <w:sz w:val="28"/>
          <w:szCs w:val="28"/>
        </w:rPr>
      </w:pPr>
      <w:r w:rsidRPr="007A2B93">
        <w:rPr>
          <w:rFonts w:ascii="Times New Roman" w:eastAsia="Times New Roman" w:hAnsi="Times New Roman" w:cs="Times New Roman"/>
          <w:sz w:val="28"/>
          <w:szCs w:val="28"/>
        </w:rPr>
        <w:t>[4]</w:t>
      </w:r>
      <w:r w:rsidR="007A2B93">
        <w:rPr>
          <w:rFonts w:ascii="Times New Roman" w:eastAsia="Times New Roman" w:hAnsi="Times New Roman" w:cs="Times New Roman"/>
          <w:sz w:val="28"/>
          <w:szCs w:val="28"/>
          <w:lang w:val="en-US"/>
        </w:rPr>
        <w:t xml:space="preserve">        </w:t>
      </w:r>
      <w:r w:rsidRPr="00F35E61">
        <w:rPr>
          <w:rFonts w:ascii="Times New Roman" w:eastAsia="Times New Roman" w:hAnsi="Times New Roman" w:cs="Times New Roman"/>
          <w:sz w:val="28"/>
          <w:szCs w:val="28"/>
        </w:rPr>
        <w:t>ч.3 ст.48 ФЗ «Об образовании в РФ»</w:t>
      </w:r>
    </w:p>
    <w:p w:rsidR="00AF43FA" w:rsidRPr="00F35E61" w:rsidRDefault="00AF43FA" w:rsidP="00AF43FA">
      <w:pPr>
        <w:rPr>
          <w:rFonts w:ascii="Times New Roman" w:eastAsia="Times New Roman" w:hAnsi="Times New Roman" w:cs="Times New Roman"/>
          <w:sz w:val="28"/>
          <w:szCs w:val="28"/>
        </w:rPr>
      </w:pPr>
      <w:r w:rsidRPr="00F35E61">
        <w:rPr>
          <w:rFonts w:ascii="Times New Roman" w:eastAsia="Times New Roman" w:hAnsi="Times New Roman" w:cs="Times New Roman"/>
          <w:sz w:val="28"/>
          <w:szCs w:val="28"/>
        </w:rPr>
        <w:br w:type="page"/>
      </w:r>
    </w:p>
    <w:p w:rsidR="004C0642" w:rsidRDefault="004C0642"/>
    <w:sectPr w:rsidR="004C0642" w:rsidSect="004C0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0FD0"/>
    <w:multiLevelType w:val="multilevel"/>
    <w:tmpl w:val="C038D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D82A9D"/>
    <w:multiLevelType w:val="hybridMultilevel"/>
    <w:tmpl w:val="B1660EC8"/>
    <w:lvl w:ilvl="0" w:tplc="0419000F">
      <w:start w:val="2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3FA"/>
    <w:rsid w:val="004C0642"/>
    <w:rsid w:val="007A2B93"/>
    <w:rsid w:val="00AF4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43F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AF43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F43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12"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11"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5"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10"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4" Type="http://schemas.openxmlformats.org/officeDocument/2006/relationships/webSettings" Target="webSettings.xml"/><Relationship Id="rId9" Type="http://schemas.openxmlformats.org/officeDocument/2006/relationships/hyperlink" Target="file:///G:\%D1%81%D0%B0%D0%B9%D1%82\%D0%B4%D0%BE%D0%BA%D1%83%D0%BC%D0%B5%D0%BD%D1%82%D1%8B\%D0%BD%D0%B5%D0%BE%D0%BF%D1%83%D0%B1%D0%BB%D0%B8%D0%BA%D0%BE%D0%B2%D0%B0%D0%BD%D0%BD%D1%8B%D0%B5\%D0%BB%D0%BE%D0%BA.%D0%B4%D0%BE%D0%BA.%D1%81%D0%BE%D1%883\%D0%9F%D1%80%D0%B8%D0%BB%D0%BE%D0%B6%D0%B5%D0%BD%D0%B8%D0%B5_%D0%BF%D0%BE%D0%BB%D0%BE%D0%B6%D0%B5%D0%BD%D0%B8%D0%B5_%D0%BD%D0%BE%D1%80%D0%BC%D1%8B_%D0%BF%D1%80%D0%BE%D1%84.%D1%8D%D1%82%D0%B8%D0%BA%D0%B8.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4</cp:revision>
  <dcterms:created xsi:type="dcterms:W3CDTF">2014-11-11T16:14:00Z</dcterms:created>
  <dcterms:modified xsi:type="dcterms:W3CDTF">2015-03-23T06:50:00Z</dcterms:modified>
</cp:coreProperties>
</file>