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C9" w:rsidRPr="008F174C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 </w:t>
      </w:r>
    </w:p>
    <w:p w:rsidR="00EC00C9" w:rsidRPr="008F174C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>Дир</w:t>
      </w:r>
      <w:r w:rsidR="008E0E3C">
        <w:rPr>
          <w:rFonts w:ascii="Times New Roman" w:eastAsia="Times New Roman" w:hAnsi="Times New Roman" w:cs="Times New Roman"/>
          <w:sz w:val="28"/>
          <w:szCs w:val="28"/>
        </w:rPr>
        <w:t xml:space="preserve">ектор  МБОУ « </w:t>
      </w:r>
      <w:proofErr w:type="spellStart"/>
      <w:r w:rsidR="008E0E3C">
        <w:rPr>
          <w:rFonts w:ascii="Times New Roman" w:eastAsia="Times New Roman" w:hAnsi="Times New Roman" w:cs="Times New Roman"/>
          <w:sz w:val="28"/>
          <w:szCs w:val="28"/>
        </w:rPr>
        <w:t>Верхнекольцовская</w:t>
      </w:r>
      <w:proofErr w:type="spellEnd"/>
      <w:r w:rsidR="008E0E3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>ОШ»</w:t>
      </w:r>
    </w:p>
    <w:p w:rsidR="00EC00C9" w:rsidRPr="008F174C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8E0E3C">
        <w:rPr>
          <w:rFonts w:ascii="Times New Roman" w:eastAsia="Times New Roman" w:hAnsi="Times New Roman" w:cs="Times New Roman"/>
          <w:sz w:val="28"/>
          <w:szCs w:val="28"/>
        </w:rPr>
        <w:t>А.И.Зимовейский</w:t>
      </w:r>
      <w:proofErr w:type="spellEnd"/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00C9" w:rsidRPr="008632E9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0E3C">
        <w:rPr>
          <w:rFonts w:ascii="Times New Roman" w:eastAsia="Times New Roman" w:hAnsi="Times New Roman" w:cs="Times New Roman"/>
          <w:sz w:val="28"/>
          <w:szCs w:val="28"/>
        </w:rPr>
        <w:t>Приказ по школе  № 89 от 29.08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E0E3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EC00C9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00C9" w:rsidRPr="008632E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</w:t>
      </w:r>
      <w:r w:rsidRPr="008632E9">
        <w:rPr>
          <w:rFonts w:ascii="Times New Roman" w:eastAsia="Times New Roman" w:hAnsi="Times New Roman" w:cs="Times New Roman"/>
          <w:b/>
          <w:sz w:val="56"/>
          <w:szCs w:val="56"/>
        </w:rPr>
        <w:t>ПОЛОЖЕНИЕ</w:t>
      </w:r>
    </w:p>
    <w:p w:rsidR="00EC00C9" w:rsidRDefault="00EC00C9" w:rsidP="00EC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32E9">
        <w:rPr>
          <w:rFonts w:ascii="Times New Roman" w:eastAsia="Times New Roman" w:hAnsi="Times New Roman" w:cs="Times New Roman"/>
          <w:b/>
          <w:sz w:val="44"/>
          <w:szCs w:val="44"/>
        </w:rPr>
        <w:t>об Управляющем совете</w:t>
      </w:r>
    </w:p>
    <w:p w:rsidR="00EC00C9" w:rsidRDefault="00EC00C9" w:rsidP="00EC00C9">
      <w:pPr>
        <w:tabs>
          <w:tab w:val="center" w:pos="4677"/>
          <w:tab w:val="left" w:pos="69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57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бюджетного</w:t>
      </w:r>
      <w:r w:rsidR="008E0E3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C00C9" w:rsidRPr="00C9757D" w:rsidRDefault="00EC00C9" w:rsidP="00EC00C9">
      <w:pPr>
        <w:tabs>
          <w:tab w:val="center" w:pos="4677"/>
          <w:tab w:val="left" w:pos="69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57D"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общеобразовательного учреждения</w:t>
      </w:r>
    </w:p>
    <w:p w:rsidR="00EC00C9" w:rsidRPr="00C9757D" w:rsidRDefault="008E0E3C" w:rsidP="00EC00C9">
      <w:pPr>
        <w:tabs>
          <w:tab w:val="center" w:pos="4677"/>
          <w:tab w:val="left" w:pos="69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Верхнекольцовская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основная </w:t>
      </w:r>
      <w:r w:rsidR="00EC00C9" w:rsidRPr="00C9757D"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общеобразовательная школа</w:t>
      </w:r>
      <w:r w:rsidR="00EC00C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C9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C9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C9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C9" w:rsidRPr="008F174C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и принято на заседании УС школы  </w:t>
      </w:r>
    </w:p>
    <w:p w:rsidR="00EC00C9" w:rsidRPr="008F174C" w:rsidRDefault="00EC00C9" w:rsidP="00EC0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E3C">
        <w:rPr>
          <w:rFonts w:ascii="Times New Roman" w:eastAsia="Times New Roman" w:hAnsi="Times New Roman" w:cs="Times New Roman"/>
          <w:sz w:val="28"/>
          <w:szCs w:val="28"/>
        </w:rPr>
        <w:t>8 от 20 августа 2014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Default="00EC00C9" w:rsidP="00EC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0C9" w:rsidRPr="008F174C" w:rsidRDefault="00EC00C9" w:rsidP="00EC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1.1. Управляющий совет 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</w:rPr>
        <w:t>далее – Совет) муниципального</w:t>
      </w:r>
      <w:r w:rsidR="008E0E3C">
        <w:rPr>
          <w:rFonts w:ascii="Times New Roman" w:eastAsia="Times New Roman" w:hAnsi="Times New Roman" w:cs="Times New Roman"/>
          <w:sz w:val="28"/>
          <w:szCs w:val="28"/>
        </w:rPr>
        <w:t xml:space="preserve"> бюджетного 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</w:t>
      </w:r>
      <w:r w:rsidR="008E0E3C">
        <w:rPr>
          <w:rFonts w:ascii="Times New Roman" w:eastAsia="Times New Roman" w:hAnsi="Times New Roman" w:cs="Times New Roman"/>
          <w:sz w:val="28"/>
          <w:szCs w:val="28"/>
        </w:rPr>
        <w:t xml:space="preserve">ательного учреждения « </w:t>
      </w:r>
      <w:proofErr w:type="spellStart"/>
      <w:r w:rsidR="008E0E3C">
        <w:rPr>
          <w:rFonts w:ascii="Times New Roman" w:eastAsia="Times New Roman" w:hAnsi="Times New Roman" w:cs="Times New Roman"/>
          <w:sz w:val="28"/>
          <w:szCs w:val="28"/>
        </w:rPr>
        <w:t>Верхнекольцовская</w:t>
      </w:r>
      <w:proofErr w:type="spellEnd"/>
      <w:r w:rsidR="008E0E3C">
        <w:rPr>
          <w:rFonts w:ascii="Times New Roman" w:eastAsia="Times New Roman" w:hAnsi="Times New Roman" w:cs="Times New Roman"/>
          <w:sz w:val="28"/>
          <w:szCs w:val="28"/>
        </w:rPr>
        <w:t xml:space="preserve"> основная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 школа»   является коллегиальным органом управления образователь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ным учреждением, реализующим принцип демократического, государственно-общественного харак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тера управления образованием.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1.2. Решения Совета, принятые в соответствии с его компетенцией, являются обязательными для руководителя школы, ее работников, обучающихся, их родителей (законных представителей). 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>1.3. В своей деятельности Управляющий совет руководствуется:</w:t>
      </w:r>
    </w:p>
    <w:p w:rsidR="00EC00C9" w:rsidRPr="008F174C" w:rsidRDefault="00EC00C9" w:rsidP="008E0E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>1.       Конституцией РФ;</w:t>
      </w:r>
    </w:p>
    <w:p w:rsidR="00EC00C9" w:rsidRPr="008F174C" w:rsidRDefault="00EC00C9" w:rsidP="008E0E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2.      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№ 273 -ФЗ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</w:rPr>
        <w:t>"О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</w:rPr>
        <w:t>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>", иными федеральными кодексами и законами;</w:t>
      </w:r>
    </w:p>
    <w:p w:rsidR="00EC00C9" w:rsidRPr="008F174C" w:rsidRDefault="00EC00C9" w:rsidP="008E0E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>.         Законами и иными нормативны</w:t>
      </w:r>
      <w:r w:rsidR="008E0E3C">
        <w:rPr>
          <w:rFonts w:ascii="Times New Roman" w:eastAsia="Times New Roman" w:hAnsi="Times New Roman" w:cs="Times New Roman"/>
          <w:sz w:val="28"/>
          <w:szCs w:val="28"/>
        </w:rPr>
        <w:t xml:space="preserve">ми правовыми актами  Ростовской 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области;</w:t>
      </w:r>
    </w:p>
    <w:p w:rsidR="00EC00C9" w:rsidRPr="008F174C" w:rsidRDefault="00EC00C9" w:rsidP="008E0E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>.       Постановлениями, распоряжениями, нормативными правовыми актами, приказами   и решениями органов ме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стного самоуправления и органов управления образованием;</w:t>
      </w:r>
    </w:p>
    <w:p w:rsidR="00EC00C9" w:rsidRPr="008F174C" w:rsidRDefault="00EC00C9" w:rsidP="008E0E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>6.      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и настоящим Положением.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>1.4. Основными задачами Управляющего совета являются:</w:t>
      </w:r>
    </w:p>
    <w:p w:rsidR="00EC00C9" w:rsidRPr="008F174C" w:rsidRDefault="00EC00C9" w:rsidP="008E0E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направлений (программы) развития общеобразовательного   уч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реждения.</w:t>
      </w:r>
    </w:p>
    <w:p w:rsidR="00EC00C9" w:rsidRPr="008F174C" w:rsidRDefault="00EC00C9" w:rsidP="008E0E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 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 содействие в реализации прав и законных интересов участников образователь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процесса.</w:t>
      </w:r>
    </w:p>
    <w:p w:rsidR="00EC00C9" w:rsidRPr="008F174C" w:rsidRDefault="00EC00C9" w:rsidP="008E0E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7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  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создании оптимальных условий для осуществления образовательного про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и форм его организации в общеобразовательном учреждении, повышении качества образо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вания, наиболее полном удовлетворении образовательных потребностей населения.</w:t>
      </w:r>
    </w:p>
    <w:p w:rsidR="00EC00C9" w:rsidRPr="008F174C" w:rsidRDefault="00EC00C9" w:rsidP="008E0E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рационального использования выделяемых учреждению бюджетных средств, доходов от собственной деятельности учреждения и привлеченных средств из внебюджетных источников, обеспечение прозрачности финансово-хозяйственной деятель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</w:p>
    <w:p w:rsidR="00EC00C9" w:rsidRPr="008F174C" w:rsidRDefault="00EC00C9" w:rsidP="008E0E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    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здоровыми и безопасными условиями обучения, воспитания и труда в обще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образовательном учреждении.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>2. Компетенция Управляющего совета для осуществления своих задач</w:t>
      </w:r>
      <w:r w:rsidRPr="008F1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>Управляющий совет: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>Принимает Устав образовательного учреждения, изменения и дополнения к нему с после</w:t>
      </w: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softHyphen/>
        <w:t>дующим представлением учредителю для утверждения и регистрации.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>Утверждает программу развития образовательного учреждения (по представлению руко</w:t>
      </w: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водителя образовательного учреждения).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Принимает  следующие правила и положения, являющиеся предусмотренными Уставом учреждения локальными нормативными (правовыми) актами:</w:t>
      </w:r>
    </w:p>
    <w:p w:rsidR="00EC00C9" w:rsidRPr="008F174C" w:rsidRDefault="00EC00C9" w:rsidP="008E0E3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Управляющем совете школы;</w:t>
      </w:r>
    </w:p>
    <w:p w:rsidR="00EC00C9" w:rsidRPr="008F174C" w:rsidRDefault="00EC00C9" w:rsidP="008E0E3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стимулирующей части  оплаты труда работников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0C9" w:rsidRPr="008F174C" w:rsidRDefault="00EC00C9" w:rsidP="008E0E3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компенсационной части оплаты труда работников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0C9" w:rsidRPr="008F174C" w:rsidRDefault="00EC00C9" w:rsidP="008E0E3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F17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8F17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локальные нормативные акты, отнесенные Уставом школы к компетенции Управляющего совета.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</w:t>
      </w: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с согласия органов опеки и попечительства.</w:t>
      </w:r>
      <w:proofErr w:type="gramEnd"/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>Рассматривает жалобы и заявления обучающихся, родителей (законных представителей)    на действия (бездействие) педагогического, административного, технического персонала школы,    осуществляет защиту прав участников образовательного процесса.</w:t>
      </w: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ab/>
        <w:t>Содействует привлечению внебюджетных сре</w:t>
      </w:r>
      <w:proofErr w:type="gramStart"/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>я обеспечения деятельности и развития школы, определяет направления и порядок их расходования.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 отчет директора школы по итогам учебного и финансового года.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proofErr w:type="gramStart"/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здоровых и безопасных условий обучения и воспитания в школе.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Ходатайствует, при наличии оснований, перед директором школы о расторжении трудо</w:t>
      </w: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вого договора с педагогическими работниками и работниками из числа административного персо</w:t>
      </w: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нала.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>Ходатайствует, при наличии оснований, перед учредителем о награждении, премировании, других поощрениях директора школы, а также о принятии к нему мер дисциплинарного воздействия, расторжении с ним трудового договора.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sz w:val="28"/>
          <w:szCs w:val="28"/>
          <w:lang w:eastAsia="ru-RU"/>
        </w:rPr>
        <w:t>Представляет учредителю и общественности ежегодный отчет школы по итогам учебного и финансового года.</w:t>
      </w:r>
    </w:p>
    <w:p w:rsidR="00EC00C9" w:rsidRPr="008F174C" w:rsidRDefault="00EC00C9" w:rsidP="008E0E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4C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Управляющий совет несет ответственность перед Учредителем за своевременное принятие и выполнение решений в рамках его полномочий.</w:t>
      </w:r>
    </w:p>
    <w:p w:rsidR="00EC00C9" w:rsidRPr="008F174C" w:rsidRDefault="00EC00C9" w:rsidP="008E0E3C">
      <w:pPr>
        <w:spacing w:after="0" w:line="240" w:lineRule="auto"/>
        <w:ind w:left="105"/>
        <w:rPr>
          <w:rFonts w:ascii="Times New Roman" w:eastAsia="Times New Roman" w:hAnsi="Times New Roman"/>
          <w:sz w:val="28"/>
          <w:szCs w:val="28"/>
        </w:rPr>
      </w:pPr>
      <w:r w:rsidRPr="008F174C">
        <w:rPr>
          <w:rFonts w:ascii="Times New Roman" w:eastAsia="Times New Roman" w:hAnsi="Times New Roman"/>
          <w:sz w:val="28"/>
          <w:szCs w:val="28"/>
        </w:rPr>
        <w:t>2.1. Директор вправе самостоятельно принимать решение в случае отсутствия решения Совета в установленный срок.</w:t>
      </w:r>
    </w:p>
    <w:p w:rsidR="00EC00C9" w:rsidRPr="008F174C" w:rsidRDefault="00EC00C9" w:rsidP="008E0E3C">
      <w:pPr>
        <w:tabs>
          <w:tab w:val="num" w:pos="0"/>
          <w:tab w:val="num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2.2. Учредитель вправе </w:t>
      </w:r>
      <w:r w:rsidRPr="008F174C">
        <w:rPr>
          <w:rFonts w:ascii="Times New Roman" w:eastAsia="Times New Roman" w:hAnsi="Times New Roman"/>
          <w:bCs/>
          <w:sz w:val="28"/>
          <w:szCs w:val="28"/>
        </w:rPr>
        <w:t>Управляющий с</w:t>
      </w: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>овет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>, если он не проводит свои заседания в течени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полугода, не выполняет свои функции или принимает решения, противоречащие действующему законодательству распустить.  В этом случае проходит новое формирование</w:t>
      </w:r>
      <w:r w:rsidRPr="008F174C">
        <w:rPr>
          <w:rFonts w:ascii="Times New Roman" w:eastAsia="Times New Roman" w:hAnsi="Times New Roman"/>
          <w:bCs/>
          <w:sz w:val="28"/>
          <w:szCs w:val="28"/>
        </w:rPr>
        <w:t xml:space="preserve"> Управляющего с</w:t>
      </w: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установленной процедуре.</w:t>
      </w:r>
    </w:p>
    <w:p w:rsidR="00EC00C9" w:rsidRPr="008F174C" w:rsidRDefault="00EC00C9" w:rsidP="008E0E3C">
      <w:pPr>
        <w:tabs>
          <w:tab w:val="num" w:pos="0"/>
          <w:tab w:val="num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2.4.В случае возникновения конфликта между </w:t>
      </w:r>
      <w:r w:rsidRPr="008F174C">
        <w:rPr>
          <w:rFonts w:ascii="Times New Roman" w:eastAsia="Times New Roman" w:hAnsi="Times New Roman"/>
          <w:bCs/>
          <w:sz w:val="28"/>
          <w:szCs w:val="28"/>
        </w:rPr>
        <w:t>Управляющим с</w:t>
      </w: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>оветом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и директором Школы, который не может быть урегулирован путем переговоров, решение по конфликтному вопросу принимает Учредитель.</w:t>
      </w:r>
    </w:p>
    <w:p w:rsidR="00EC00C9" w:rsidRPr="008F174C" w:rsidRDefault="00EC00C9" w:rsidP="008E0E3C">
      <w:pPr>
        <w:tabs>
          <w:tab w:val="num" w:pos="0"/>
          <w:tab w:val="num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>3. Состав и формирование Управляющего совета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3.1. </w:t>
      </w:r>
      <w:r w:rsidRPr="008F174C">
        <w:rPr>
          <w:rFonts w:ascii="Times New Roman" w:eastAsia="Times New Roman" w:hAnsi="Times New Roman"/>
          <w:bCs/>
          <w:sz w:val="28"/>
          <w:szCs w:val="28"/>
        </w:rPr>
        <w:t>Управляющий с</w:t>
      </w: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 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>создается в составе не менее 11 членов с использованием процедур выборов и на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значения.</w:t>
      </w:r>
    </w:p>
    <w:p w:rsidR="00EC00C9" w:rsidRPr="008F174C" w:rsidRDefault="00EC00C9" w:rsidP="008E0E3C">
      <w:pPr>
        <w:tabs>
          <w:tab w:val="num" w:pos="0"/>
          <w:tab w:val="num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3.2. </w:t>
      </w: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Членом </w:t>
      </w:r>
      <w:r w:rsidRPr="008F174C">
        <w:rPr>
          <w:rFonts w:ascii="Times New Roman" w:eastAsia="Times New Roman" w:hAnsi="Times New Roman"/>
          <w:bCs/>
          <w:sz w:val="28"/>
          <w:szCs w:val="28"/>
        </w:rPr>
        <w:t>Управляющего с</w:t>
      </w: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может быть лицо, достигшее совершеннолетия. Исключение составляют обучающиеся – представители </w:t>
      </w:r>
      <w:proofErr w:type="gramStart"/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ступени среднего (полного) общего образования Школы. 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3.3.Не могут быть членами Совета:</w:t>
      </w:r>
    </w:p>
    <w:p w:rsidR="00EC00C9" w:rsidRPr="008F174C" w:rsidRDefault="00EC00C9" w:rsidP="008E0E3C">
      <w:pPr>
        <w:tabs>
          <w:tab w:val="num" w:pos="720"/>
        </w:tabs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>-   лица, которым педагогическая деятельность запрещена по медицинским показаниям;</w:t>
      </w:r>
    </w:p>
    <w:p w:rsidR="00EC00C9" w:rsidRPr="008F174C" w:rsidRDefault="00EC00C9" w:rsidP="008E0E3C">
      <w:pPr>
        <w:tabs>
          <w:tab w:val="num" w:pos="720"/>
        </w:tabs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-   лица, лишенные родительских прав; </w:t>
      </w:r>
    </w:p>
    <w:p w:rsidR="00EC00C9" w:rsidRPr="008F174C" w:rsidRDefault="00EC00C9" w:rsidP="008E0E3C">
      <w:pPr>
        <w:tabs>
          <w:tab w:val="num" w:pos="720"/>
        </w:tabs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-    лица, которым судебным решением запрещено заниматься педагогической и иной деятельностью, связанной с работой с детьми; </w:t>
      </w:r>
    </w:p>
    <w:p w:rsidR="00EC00C9" w:rsidRPr="008F174C" w:rsidRDefault="00EC00C9" w:rsidP="008E0E3C">
      <w:pPr>
        <w:tabs>
          <w:tab w:val="num" w:pos="720"/>
        </w:tabs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-    лица, признанные по суду недееспособными; </w:t>
      </w:r>
    </w:p>
    <w:p w:rsidR="00EC00C9" w:rsidRPr="008F174C" w:rsidRDefault="00EC00C9" w:rsidP="008E0E3C">
      <w:pPr>
        <w:tabs>
          <w:tab w:val="num" w:pos="720"/>
        </w:tabs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>-    лица, имеющие неснятую или непогашенную судимость за умышленные тяжкие или особо тяжкие преступления, предусмотренные Уголовным кодексом Российской федерации или Уголовным кодексом РСФСР.</w:t>
      </w:r>
    </w:p>
    <w:p w:rsidR="00EC00C9" w:rsidRPr="008F174C" w:rsidRDefault="00EC00C9" w:rsidP="008E0E3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3.4.Не могут избираться членами Совета работники вышестоящего органа управления образованием по отношению к Школе, за исключением случаев назначения представителя учредителя и избрания или кооптации лиц из числа работников иных органов местного самоуправления.</w:t>
      </w:r>
    </w:p>
    <w:p w:rsidR="00EC00C9" w:rsidRPr="008F174C" w:rsidRDefault="00EC00C9" w:rsidP="008E0E3C">
      <w:pPr>
        <w:tabs>
          <w:tab w:val="num" w:pos="0"/>
          <w:tab w:val="num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>Члены Совета из числа родителей (законных представителей) обучающихся всех ступеней общего образования избираются   собранием  родителей (законных представителей) обучающихся всех классов по принципу «одна семья (полная или неполная) – один голос», независимо от количества детей данной семьи, обучающихся в Школе.</w:t>
      </w:r>
    </w:p>
    <w:p w:rsidR="00EC00C9" w:rsidRPr="008F174C" w:rsidRDefault="00EC00C9" w:rsidP="008E0E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3.5.Работники Школы, дети которых обучаются в Школе, не могут быть избраны в члены Совета в качестве представителей родителей (законных представителей) обучающихся, </w:t>
      </w: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>но участвуют в их выборах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00C9" w:rsidRPr="008F174C" w:rsidRDefault="00EC00C9" w:rsidP="008E0E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3.6.Общее количество членов Совета, избираемых из числа родителей (законных представителей) обучающихся не может быть менее одной трети и более половины общего числа членов Совета.  В состав Совета входят по одному представителю 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каждой из параллелей ступени среднего основного и полного общего образования (всего три человека) с правом </w:t>
      </w:r>
      <w:r w:rsidRPr="008F174C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совещательного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голоса. Члены Управляющего Совета из числа 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на ступени среднего основного и полного общего образования избираются общими собраниями (конференциями) каждой параллели.  Члены Совета из числа работников избираются общим собранием трудового коллектива   работников Школы. 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3.7. Количество избираемых членов Совета из числа работников Школы не может превышать </w:t>
      </w: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>одной четвертой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членов Совета.</w:t>
      </w:r>
    </w:p>
    <w:p w:rsidR="00EC00C9" w:rsidRPr="008F174C" w:rsidRDefault="00EC00C9" w:rsidP="008E0E3C">
      <w:pPr>
        <w:tabs>
          <w:tab w:val="num" w:pos="0"/>
          <w:tab w:val="num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3.8.Члены Совета избираются сроком </w:t>
      </w:r>
      <w:r w:rsidRPr="008F174C">
        <w:rPr>
          <w:rFonts w:ascii="Times New Roman" w:eastAsia="Times New Roman" w:hAnsi="Times New Roman" w:cs="Times New Roman"/>
          <w:bCs/>
          <w:iCs/>
          <w:sz w:val="28"/>
          <w:szCs w:val="28"/>
        </w:rPr>
        <w:t>на три года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членов Совета из 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</w:rPr>
        <w:t>числа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которые избираются сроком на один год.          </w:t>
      </w:r>
    </w:p>
    <w:p w:rsidR="00EC00C9" w:rsidRPr="008F174C" w:rsidRDefault="00EC00C9" w:rsidP="008E0E3C">
      <w:pPr>
        <w:tabs>
          <w:tab w:val="num" w:pos="0"/>
          <w:tab w:val="num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3.9.В состав Совета входит один представитель Учредителя Школы – </w:t>
      </w:r>
      <w:r w:rsidRPr="008F174C">
        <w:rPr>
          <w:rFonts w:ascii="Times New Roman" w:eastAsia="Times New Roman" w:hAnsi="Times New Roman" w:cs="Times New Roman"/>
          <w:bCs/>
          <w:sz w:val="28"/>
          <w:szCs w:val="28"/>
        </w:rPr>
        <w:t>в установленном Учредителем порядке.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3.10.В состав Управляющего совета по должности входит директор школы.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>4. Председатель, заместитель председателя и секретарь Управляющего совета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4.1.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ab/>
        <w:t>Управляющий совет возглавляет председатель, избираемый открытым голосованием из числа членов Управляющего совета большинством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голосов.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4.2.Представитель учредителя, обучающиеся, директор и работники школы не могут быть избраны председателем Управляющего совета.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4.3.  Председатель Управляющего совета: организует и планирует его работу; созывает заседа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ния-управляющего совета и председательствует на них; организует на заседании ведение протоко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ла; подписывает решения Управляющего совета, контролирует их выполнение.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4.4. В случае отсутствия председателя его функции осуществляет его заместитель, избираемый из числа членов большинством голосов.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4.5.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>5. Организация работы Управляющего совета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5.1.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ab/>
        <w:t>Заседания Управляющего совета проводятся по мере необходимости, но не реже одного  раза в полугодие,  а также по инициативе председателя или по требованию руководителя образовательного учреждения, представителя учредителя.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5.2.Дата, время, повестка заседания Управляющего совета, а также необходимые материалы дово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дятся до сведения членов Управляющего совета не </w:t>
      </w:r>
      <w:proofErr w:type="gramStart"/>
      <w:r w:rsidRPr="008F174C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чем за 3 дня до заседания.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5.3.Решения Управляющего совета считаются правомочными, если на заседании присутствовало не менее половины его членов.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5.4.По приглашению члена Управляющего совета в заседании с правом совещательного голоса могут принимать участие другие лица, если против этого не возражает более половины членов Управляющего совета, присутствующих на заседании.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5.5.Решение Управляющего совета об исключении обучающегося из школы принимается, как правило,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Управляющий совет возможности принять решение об исключении.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5.6.Каждый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5.8.Решения Управляющего совета считаются правомочными, если на заседании Управляюще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го совета присутствовало не менее половины его членов. Решения Управляющего совета принима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ются квалифицированным большинством (2/3 от числа присутствующих на заседании членов) 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5.9.По другим вопросам своей компетенции решения Управляющего совета принимаются простым большинством голосов от числа присутствующих на заседании членов и оформляются в виде решений.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5.10.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ab/>
        <w:t>На заседании Управляющего совета ведется протокол.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>Протокол заседания Управляющего совета составляется не позднее 5 дней после его проведения.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>6. Комиссии Управляющего совета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6.1.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подготовки материалов к заседаниям Управляющего совета и выработки проектов    постановлений, а также для получения оперативной и объективной информации о деятельности    школы Управляющий совет может создавать постоянные и временные комиссии. 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6.2.Управляющий совет назначает из числа своих членов председателя комиссии, утверждает ее персональный состав и регламент работы.  Постоянные комиссии создаются по основным направлениям деятельности Управляющего совета, могут включать в себя членов Управляющего совета и приглашенных с правом совещатель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ного голоса и с правом решающего голоса.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6.3.Временные комиссии создаются для проработки отдельных вопросов деятельности школы, входящих в компетенцию Управляющего совета. Предложения комиссий носят рекомендательный характер.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b/>
          <w:sz w:val="28"/>
          <w:szCs w:val="28"/>
        </w:rPr>
        <w:t>7. Права и ответственность члена Управляющего совета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7.1. Член Управляющего совета имеет право: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7.1.1. Принимать участие в обсуждении и принятии решений Управляющего совета, выражать в письменной форме свое особое мнение, которое приобщается к протоколу заседания Управляю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щего совета.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7.1.2.Требовать предоставления и получать от администрации образовательного учреждения всю необходимую для участия в работе Управляющего совета информацию по вопросам, относя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щимся к его компетенции получения оперативной и объективной информации о деятельности.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 7.1.3.Присутствовать на заседании педагогического совета, органов самоуправления с правом совещательного голоса.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 7.1.4. Представлять Управляющий совет в составе экспертных комиссий по лицензированию и аттестации данного образовательного учреждения, а также конкурсной комиссии по проведению конкурса на замещение должности руководителя данной школы (кроме членов Управляющего со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вета из числа работников и обучающихся образовательного учреждения).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7.1.5.Досрочно выйти из состава Управляющего совета.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eastAsia="Times New Roman" w:hAnsi="Times New Roman" w:cs="Times New Roman"/>
          <w:sz w:val="28"/>
          <w:szCs w:val="28"/>
        </w:rPr>
        <w:t xml:space="preserve">                  7.1.6. Член Управляющего совета обязан принимать активное участие в его деятельности, дейст</w:t>
      </w:r>
      <w:r w:rsidRPr="008F174C">
        <w:rPr>
          <w:rFonts w:ascii="Times New Roman" w:eastAsia="Times New Roman" w:hAnsi="Times New Roman" w:cs="Times New Roman"/>
          <w:sz w:val="28"/>
          <w:szCs w:val="28"/>
        </w:rPr>
        <w:softHyphen/>
        <w:t>вовать при этом добросовестно и рассудительно.</w:t>
      </w:r>
    </w:p>
    <w:p w:rsidR="00EC00C9" w:rsidRPr="008F174C" w:rsidRDefault="00EC00C9" w:rsidP="008E0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74C">
        <w:rPr>
          <w:rFonts w:ascii="Times New Roman" w:hAnsi="Times New Roman" w:cs="Times New Roman"/>
          <w:b/>
          <w:bCs/>
          <w:color w:val="424242"/>
          <w:sz w:val="28"/>
          <w:szCs w:val="28"/>
        </w:rPr>
        <w:t xml:space="preserve">8. </w:t>
      </w:r>
      <w:r w:rsidRPr="008F174C">
        <w:rPr>
          <w:rFonts w:ascii="Times New Roman" w:eastAsia="Calibri" w:hAnsi="Times New Roman" w:cs="Times New Roman"/>
          <w:b/>
          <w:bCs/>
          <w:color w:val="424242"/>
          <w:sz w:val="28"/>
          <w:szCs w:val="28"/>
        </w:rPr>
        <w:t xml:space="preserve">Документы </w:t>
      </w:r>
      <w:r w:rsidRPr="008F174C">
        <w:rPr>
          <w:rFonts w:ascii="Times New Roman" w:hAnsi="Times New Roman" w:cs="Times New Roman"/>
          <w:b/>
          <w:bCs/>
          <w:color w:val="424242"/>
          <w:sz w:val="28"/>
          <w:szCs w:val="28"/>
        </w:rPr>
        <w:t>Управляющего совета</w:t>
      </w:r>
    </w:p>
    <w:p w:rsidR="00EC00C9" w:rsidRPr="008F174C" w:rsidRDefault="00EC00C9" w:rsidP="008E0E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174C"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8.1.</w:t>
      </w:r>
      <w:r w:rsidRPr="008F174C">
        <w:rPr>
          <w:rFonts w:ascii="Times New Roman" w:hAnsi="Times New Roman" w:cs="Times New Roman"/>
          <w:b/>
          <w:bCs/>
          <w:color w:val="424242"/>
          <w:sz w:val="28"/>
          <w:szCs w:val="28"/>
        </w:rPr>
        <w:t xml:space="preserve"> </w:t>
      </w:r>
      <w:r w:rsidRPr="008F174C">
        <w:rPr>
          <w:rFonts w:ascii="Times New Roman" w:hAnsi="Times New Roman" w:cs="Times New Roman"/>
          <w:bCs/>
          <w:sz w:val="28"/>
          <w:szCs w:val="28"/>
        </w:rPr>
        <w:t>Протоколы заседаний с обязательной повесткой</w:t>
      </w:r>
      <w:proofErr w:type="gramStart"/>
      <w:r w:rsidRPr="008F174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F174C">
        <w:rPr>
          <w:rFonts w:ascii="Times New Roman" w:hAnsi="Times New Roman" w:cs="Times New Roman"/>
          <w:bCs/>
          <w:sz w:val="28"/>
          <w:szCs w:val="28"/>
        </w:rPr>
        <w:t xml:space="preserve"> которые хранятся у  директора школы, включаются в номенклатуру дел школы.</w:t>
      </w:r>
    </w:p>
    <w:p w:rsidR="00EC00C9" w:rsidRPr="008F174C" w:rsidRDefault="00EC00C9" w:rsidP="008E0E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174C">
        <w:rPr>
          <w:rFonts w:ascii="Times New Roman" w:hAnsi="Times New Roman" w:cs="Times New Roman"/>
          <w:bCs/>
          <w:sz w:val="28"/>
          <w:szCs w:val="28"/>
        </w:rPr>
        <w:t xml:space="preserve">                  8.2. Годовой план работы Совета.</w:t>
      </w:r>
    </w:p>
    <w:p w:rsidR="000E78CC" w:rsidRDefault="000E78CC" w:rsidP="008E0E3C"/>
    <w:sectPr w:rsidR="000E78CC" w:rsidSect="000E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5285"/>
    <w:multiLevelType w:val="hybridMultilevel"/>
    <w:tmpl w:val="974CD1B2"/>
    <w:lvl w:ilvl="0" w:tplc="65DC19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564462E"/>
    <w:multiLevelType w:val="hybridMultilevel"/>
    <w:tmpl w:val="15ACDBD6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>
    <w:nsid w:val="7F344D06"/>
    <w:multiLevelType w:val="hybridMultilevel"/>
    <w:tmpl w:val="5B16E236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0C9"/>
    <w:rsid w:val="000E78CC"/>
    <w:rsid w:val="008E0E3C"/>
    <w:rsid w:val="00EC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C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1991</Words>
  <Characters>11353</Characters>
  <Application>Microsoft Office Word</Application>
  <DocSecurity>0</DocSecurity>
  <Lines>94</Lines>
  <Paragraphs>26</Paragraphs>
  <ScaleCrop>false</ScaleCrop>
  <Company/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2014-11-11T15:58:00Z</dcterms:created>
  <dcterms:modified xsi:type="dcterms:W3CDTF">2015-03-23T10:05:00Z</dcterms:modified>
</cp:coreProperties>
</file>