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1215" w:type="dxa"/>
        <w:tblCellMar>
          <w:left w:w="0" w:type="dxa"/>
          <w:right w:w="0" w:type="dxa"/>
        </w:tblCellMar>
        <w:tblLook w:val="04A0"/>
      </w:tblPr>
      <w:tblGrid>
        <w:gridCol w:w="5166"/>
        <w:gridCol w:w="6049"/>
      </w:tblGrid>
      <w:tr w:rsidR="000F16F9" w:rsidRPr="00C50B70" w:rsidTr="00621E0C">
        <w:trPr>
          <w:trHeight w:val="289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F9" w:rsidRPr="00C50B70" w:rsidRDefault="000F16F9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ПРИНЯТО</w:t>
            </w:r>
          </w:p>
          <w:p w:rsidR="000F16F9" w:rsidRPr="00C50B70" w:rsidRDefault="000F16F9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на общем собрании</w:t>
            </w:r>
          </w:p>
          <w:p w:rsidR="000F16F9" w:rsidRDefault="000F16F9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>протокол  </w:t>
            </w:r>
            <w:r w:rsidR="00A70CCB">
              <w:rPr>
                <w:rFonts w:asciiTheme="majorBidi" w:eastAsia="Times New Roman" w:hAnsiTheme="majorBidi" w:cstheme="majorBidi"/>
                <w:sz w:val="28"/>
                <w:szCs w:val="28"/>
              </w:rPr>
              <w:t> № 4</w:t>
            </w:r>
          </w:p>
          <w:p w:rsidR="000F16F9" w:rsidRPr="00C50B70" w:rsidRDefault="00A70CCB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«29»августа 2014</w:t>
            </w:r>
          </w:p>
          <w:p w:rsidR="000F16F9" w:rsidRPr="00C50B70" w:rsidRDefault="000F16F9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F9" w:rsidRPr="00C50B70" w:rsidRDefault="000F16F9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УТВЕРЖДАЮ</w:t>
            </w:r>
          </w:p>
          <w:p w:rsidR="000F16F9" w:rsidRPr="00C50B70" w:rsidRDefault="000F16F9" w:rsidP="00621E0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>Дире</w:t>
            </w:r>
            <w:r w:rsidR="00A70CC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ктор МБОУ « </w:t>
            </w:r>
            <w:proofErr w:type="spellStart"/>
            <w:r w:rsidR="00A70CCB">
              <w:rPr>
                <w:rFonts w:asciiTheme="majorBidi" w:eastAsia="Times New Roman" w:hAnsiTheme="majorBidi" w:cstheme="majorBidi"/>
                <w:sz w:val="28"/>
                <w:szCs w:val="28"/>
              </w:rPr>
              <w:t>Верхнекольцовская</w:t>
            </w:r>
            <w:proofErr w:type="spellEnd"/>
            <w:r w:rsidR="00A70CC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ООШ»</w:t>
            </w:r>
            <w:proofErr w:type="spellStart"/>
            <w:r w:rsidR="00A70CCB">
              <w:rPr>
                <w:rFonts w:asciiTheme="majorBidi" w:eastAsia="Times New Roman" w:hAnsiTheme="majorBidi" w:cstheme="majorBidi"/>
                <w:sz w:val="28"/>
                <w:szCs w:val="28"/>
              </w:rPr>
              <w:t>_________А.И.Зимовейский</w:t>
            </w:r>
            <w:proofErr w:type="spellEnd"/>
          </w:p>
          <w:p w:rsidR="000F16F9" w:rsidRPr="00C50B70" w:rsidRDefault="000F16F9" w:rsidP="00621E0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>Приказ</w:t>
            </w:r>
            <w:r w:rsidR="00A70CC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№ 89</w:t>
            </w:r>
            <w:r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  <w:r w:rsidR="00A70CCB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от  29.08.2014</w:t>
            </w:r>
            <w:r w:rsidRPr="00C50B70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   года</w:t>
            </w:r>
          </w:p>
        </w:tc>
      </w:tr>
    </w:tbl>
    <w:p w:rsidR="000F16F9" w:rsidRDefault="000F16F9" w:rsidP="000F16F9">
      <w:pPr>
        <w:shd w:val="clear" w:color="auto" w:fill="FFFFFF"/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ОБЩЕМ СОБРАНИИ  </w:t>
      </w:r>
    </w:p>
    <w:p w:rsidR="000F16F9" w:rsidRPr="00D04478" w:rsidRDefault="00A70CCB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Верхнекольцовская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0F16F9"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ОШ»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1.1. Настоящее положение разработано 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для муниципального б</w:t>
      </w:r>
      <w:r w:rsidR="00A70CCB">
        <w:rPr>
          <w:rFonts w:ascii="Times New Roman" w:eastAsia="Times New Roman" w:hAnsi="Times New Roman" w:cs="Times New Roman"/>
          <w:sz w:val="28"/>
          <w:szCs w:val="28"/>
        </w:rPr>
        <w:t xml:space="preserve">юджетного 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общеобразова</w:t>
      </w:r>
      <w:r w:rsidR="00A70CCB">
        <w:rPr>
          <w:rFonts w:ascii="Times New Roman" w:eastAsia="Times New Roman" w:hAnsi="Times New Roman" w:cs="Times New Roman"/>
          <w:sz w:val="28"/>
          <w:szCs w:val="28"/>
        </w:rPr>
        <w:t xml:space="preserve">тельного учреждения « </w:t>
      </w:r>
      <w:r w:rsidR="00A81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1A67">
        <w:rPr>
          <w:rFonts w:ascii="Times New Roman" w:eastAsia="Times New Roman" w:hAnsi="Times New Roman" w:cs="Times New Roman"/>
          <w:sz w:val="28"/>
          <w:szCs w:val="28"/>
        </w:rPr>
        <w:t>Верхнекольцовская</w:t>
      </w:r>
      <w:proofErr w:type="spellEnd"/>
      <w:r w:rsidR="00A81A67">
        <w:rPr>
          <w:rFonts w:ascii="Times New Roman" w:eastAsia="Times New Roman" w:hAnsi="Times New Roman" w:cs="Times New Roman"/>
          <w:sz w:val="28"/>
          <w:szCs w:val="28"/>
        </w:rPr>
        <w:t xml:space="preserve"> основная 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школа» (д</w:t>
      </w:r>
      <w:r w:rsidR="00A81A67">
        <w:rPr>
          <w:rFonts w:ascii="Times New Roman" w:eastAsia="Times New Roman" w:hAnsi="Times New Roman" w:cs="Times New Roman"/>
          <w:sz w:val="28"/>
          <w:szCs w:val="28"/>
        </w:rPr>
        <w:t xml:space="preserve">алее – МБОУ « </w:t>
      </w:r>
      <w:proofErr w:type="spellStart"/>
      <w:r w:rsidR="00A81A67">
        <w:rPr>
          <w:rFonts w:ascii="Times New Roman" w:eastAsia="Times New Roman" w:hAnsi="Times New Roman" w:cs="Times New Roman"/>
          <w:sz w:val="28"/>
          <w:szCs w:val="28"/>
        </w:rPr>
        <w:t>Верхнекольцовская</w:t>
      </w:r>
      <w:proofErr w:type="spellEnd"/>
      <w:r w:rsidR="00A81A6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ОШ») в соответствии Федерального закона от 29 декабря 2012 г. № 273-ФЗ «Об образовании в Российской Федерации», Уставом школы.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1.2. Органом самоуправления школы является общее собрание  колл</w:t>
      </w:r>
      <w:r w:rsidR="00A81A67">
        <w:rPr>
          <w:rFonts w:ascii="Times New Roman" w:eastAsia="Times New Roman" w:hAnsi="Times New Roman" w:cs="Times New Roman"/>
          <w:sz w:val="28"/>
          <w:szCs w:val="28"/>
        </w:rPr>
        <w:t xml:space="preserve">ектива МБОУ « </w:t>
      </w:r>
      <w:proofErr w:type="spellStart"/>
      <w:r w:rsidR="00A81A67">
        <w:rPr>
          <w:rFonts w:ascii="Times New Roman" w:eastAsia="Times New Roman" w:hAnsi="Times New Roman" w:cs="Times New Roman"/>
          <w:sz w:val="28"/>
          <w:szCs w:val="28"/>
        </w:rPr>
        <w:t>Верхнекольцовская</w:t>
      </w:r>
      <w:proofErr w:type="spellEnd"/>
      <w:r w:rsidR="00A81A6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ОШ»</w:t>
      </w:r>
      <w:r w:rsidRPr="00A70CCB">
        <w:rPr>
          <w:rFonts w:ascii="Times New Roman" w:eastAsia="Calibri" w:hAnsi="Times New Roman" w:cs="Times New Roman"/>
          <w:sz w:val="28"/>
          <w:szCs w:val="28"/>
        </w:rPr>
        <w:t xml:space="preserve"> созданное для  развития коллегиальных и общественных инициатив,  повышения эффективности участия коллектива в управлении  школой, развитии производственных отношений, защиты законных прав и интересов работников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1.3. Общее собрание   колл</w:t>
      </w:r>
      <w:r w:rsidR="00A81A67">
        <w:rPr>
          <w:rFonts w:ascii="Times New Roman" w:eastAsia="Times New Roman" w:hAnsi="Times New Roman" w:cs="Times New Roman"/>
          <w:sz w:val="28"/>
          <w:szCs w:val="28"/>
        </w:rPr>
        <w:t xml:space="preserve">ектива МБОУ « </w:t>
      </w:r>
      <w:proofErr w:type="spellStart"/>
      <w:r w:rsidR="00A81A67">
        <w:rPr>
          <w:rFonts w:ascii="Times New Roman" w:eastAsia="Times New Roman" w:hAnsi="Times New Roman" w:cs="Times New Roman"/>
          <w:sz w:val="28"/>
          <w:szCs w:val="28"/>
        </w:rPr>
        <w:t>Верхнекольцовская</w:t>
      </w:r>
      <w:proofErr w:type="spellEnd"/>
      <w:r w:rsidR="00A81A6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ОШ» представляет интересы всего коллектива.</w:t>
      </w:r>
    </w:p>
    <w:p w:rsidR="000F16F9" w:rsidRPr="00A70CCB" w:rsidRDefault="000F16F9" w:rsidP="00A70CCB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70CCB">
        <w:rPr>
          <w:rFonts w:ascii="Times New Roman" w:eastAsia="Calibri" w:hAnsi="Times New Roman" w:cs="Times New Roman"/>
          <w:sz w:val="28"/>
          <w:szCs w:val="28"/>
        </w:rPr>
        <w:t>Коллектив школы составляют все граждане, участвующие своим трудом в его деятельности на основе т</w:t>
      </w:r>
      <w:r w:rsidR="00A81A67">
        <w:rPr>
          <w:rFonts w:ascii="Times New Roman" w:eastAsia="Calibri" w:hAnsi="Times New Roman" w:cs="Times New Roman"/>
          <w:sz w:val="28"/>
          <w:szCs w:val="28"/>
        </w:rPr>
        <w:t>рудового договора, обучающиеся 1 и 2</w:t>
      </w:r>
      <w:r w:rsidRPr="00A70CCB">
        <w:rPr>
          <w:rFonts w:ascii="Times New Roman" w:eastAsia="Calibri" w:hAnsi="Times New Roman" w:cs="Times New Roman"/>
          <w:sz w:val="28"/>
          <w:szCs w:val="28"/>
        </w:rPr>
        <w:t xml:space="preserve"> ступени, их родител</w:t>
      </w:r>
      <w:proofErr w:type="gramStart"/>
      <w:r w:rsidRPr="00A70CCB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A70CCB">
        <w:rPr>
          <w:rFonts w:ascii="Times New Roman" w:eastAsia="Calibri" w:hAnsi="Times New Roman" w:cs="Times New Roman"/>
          <w:sz w:val="28"/>
          <w:szCs w:val="28"/>
        </w:rPr>
        <w:t>законные представители)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1.4. Общее собрание   коллектива  школы  возглавляется председателем Общего собрания.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1.5. Решение общего собрания   коллектива школы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1.6. Изменения и дополнения в настоящее положение вносятся общим собранием и принимают на его заседании.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2.  </w:t>
      </w:r>
      <w:r w:rsidRPr="00A70CC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Общего собрания   коллектива.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 2.1.Общее собрание   коллектива содействует осуществлению управленческих начал, развитию инициативы трудового коллектива.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2.2. Общее собрание реализует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lastRenderedPageBreak/>
        <w:t>2.3. Общее собрание   коллектива школы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b/>
          <w:bCs/>
          <w:sz w:val="28"/>
          <w:szCs w:val="28"/>
        </w:rPr>
        <w:t>3. Компетенции Общего собрания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коллектива  школы.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 3.1. Общее собрание трудового коллектива: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принимает Устав школы, изменения в Устав,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избирает представителей в управляющий совет  прямым открытым голосованием с определением сроков его полномочий,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Утверждает Коллективный договор,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 xml:space="preserve">         принимает Правила внутреннего трудового </w:t>
      </w:r>
      <w:r w:rsidR="004A3C7A">
        <w:rPr>
          <w:rFonts w:ascii="Times New Roman" w:eastAsia="Times New Roman" w:hAnsi="Times New Roman" w:cs="Times New Roman"/>
          <w:sz w:val="28"/>
          <w:szCs w:val="28"/>
        </w:rPr>
        <w:t xml:space="preserve">распорядка МБОУ « </w:t>
      </w:r>
      <w:proofErr w:type="spellStart"/>
      <w:r w:rsidR="004A3C7A">
        <w:rPr>
          <w:rFonts w:ascii="Times New Roman" w:eastAsia="Times New Roman" w:hAnsi="Times New Roman" w:cs="Times New Roman"/>
          <w:sz w:val="28"/>
          <w:szCs w:val="28"/>
        </w:rPr>
        <w:t>Верхнекольцовская</w:t>
      </w:r>
      <w:proofErr w:type="spellEnd"/>
      <w:r w:rsidR="004A3C7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ОШ»,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принимает Положения об оплате труда и иные локальные акты,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обсуждает вопросы состояния трудовой дисциплины в школе  и мероприятия по ее укреплению, рассматривает факты нарушения трудовой дисциплины работниками школы;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обсуждает вопросы охраны и безопасности условий труда работников, охраны жизни и здоровья обучающихся школы,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рассматривает вопросы, связанные с укреплением и развитием материально-технического оснащения образовательного и жизнеобеспечивающего процессов организации, осуществляемых  в пределах собственных финансовых средств;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работе;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Общего собрания   коллектива школы.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 4.1 Общее собрание   коллектива школы имеет право: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принимать решения при наличии на собрании не менее 2/3 работников школы,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 w:rsidRPr="00A70CC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A70CCB">
        <w:rPr>
          <w:rFonts w:ascii="Times New Roman" w:eastAsia="Times New Roman" w:hAnsi="Times New Roman" w:cs="Times New Roman"/>
          <w:sz w:val="28"/>
          <w:szCs w:val="28"/>
        </w:rPr>
        <w:t>аждый член Общего собрания  коллектива школы имеет право: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потребовать обсуждения Общим собранием любого вопроса, касающегося деятельности школы, если его предложение поддержит не менее одной трети членов собрания;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при несогласии с решением Общего собрания   коллектива высказать свое мотивированное мнение, которое должно быть занесено в протокол.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управления Общим собранием  коллектива школы.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 5.1. В состав Общего собрания трудового коллектива входят все</w:t>
      </w:r>
      <w:r w:rsidR="004A3C7A">
        <w:rPr>
          <w:rFonts w:ascii="Times New Roman" w:eastAsia="Times New Roman" w:hAnsi="Times New Roman" w:cs="Times New Roman"/>
          <w:sz w:val="28"/>
          <w:szCs w:val="28"/>
        </w:rPr>
        <w:t xml:space="preserve"> работники школы и обучающиеся 1-2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 xml:space="preserve"> ступени,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lastRenderedPageBreak/>
        <w:t>5.2. На заседание Общего собрания трудового коллектива могут быть приглашены представители,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5.3 Решение считается принятым, если за него проголосовало не менее половины присутствующих</w:t>
      </w:r>
      <w:proofErr w:type="gramStart"/>
      <w:r w:rsidRPr="00A70CCB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5.4. Общее собрание   коллектива школы  избирает председателя и секретаря собрания.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5.5 Председатель Общего собрания   коллектива: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организует деятельность Общего собрания;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информирует членов   коллектива о предстоящем заседании не менее чем за 30 дней до его проведения;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организует подготовку и проведение заседания;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определяет повестку дня;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контролирует выполнение решений.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5.6. Общее собрание   коллектива собирается не реже 2 раз в календарный год.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5.7. Внеочередное общее собрание   коллектива организации может быть проведено по инициативе директора  или работников школы в количестве не менее 20 % от общего числа,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5.8  Решение Общего собрания принимается открытым голосованием.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5.9 Решение Общего собрания обязательно для выполнения всех членов  коллектива школы.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b/>
          <w:bCs/>
          <w:sz w:val="28"/>
          <w:szCs w:val="28"/>
        </w:rPr>
        <w:t>6. Взаимосвязь с другими органами самоуправления Организации.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6.1 Общее собрание   коллектива школы организует взаимодействие с другими органами самоуправления,  управляющим советом, общественными организациями: Попечительским советом: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через участие представителей трудового коллектива в заседаниях УС школы, Попечительского совета,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внесение предложений и дополнений по вопросам, рассматриваемым на заседаниях Педагогического совета и Попечительского совета.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 Общего собрания   коллектива школы.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lef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7.1  Общее собрание   коллектива школы несет ответственность:</w:t>
      </w:r>
    </w:p>
    <w:p w:rsidR="000F16F9" w:rsidRPr="00A70CCB" w:rsidRDefault="000F16F9" w:rsidP="00A70C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не в полном объеме или невыполнение закрепленных за ним задач и компетенций;</w:t>
      </w:r>
    </w:p>
    <w:p w:rsidR="000F16F9" w:rsidRPr="00A70CCB" w:rsidRDefault="000F16F9" w:rsidP="00A70C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 принимаемых решений законодательству РФ, нормативно-правовым актам.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b/>
          <w:bCs/>
          <w:sz w:val="28"/>
          <w:szCs w:val="28"/>
        </w:rPr>
        <w:t>8. Делопроизводство Общего собрания   коллектива школы.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8.1 Заседания Общего собрания  </w:t>
      </w:r>
      <w:proofErr w:type="gramStart"/>
      <w:r w:rsidRPr="00A70CC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70CCB">
        <w:rPr>
          <w:rFonts w:ascii="Times New Roman" w:eastAsia="Times New Roman" w:hAnsi="Times New Roman" w:cs="Times New Roman"/>
          <w:sz w:val="28"/>
          <w:szCs w:val="28"/>
        </w:rPr>
        <w:t xml:space="preserve"> коллектива  оформляются протоколом.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8.2</w:t>
      </w:r>
      <w:proofErr w:type="gramStart"/>
      <w:r w:rsidRPr="00A70CC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70CCB">
        <w:rPr>
          <w:rFonts w:ascii="Times New Roman" w:eastAsia="Times New Roman" w:hAnsi="Times New Roman" w:cs="Times New Roman"/>
          <w:sz w:val="28"/>
          <w:szCs w:val="28"/>
        </w:rPr>
        <w:t xml:space="preserve"> книге протоколов фиксируются: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дата проведения;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количественное присутствие (отсутствие) членов трудового коллектива;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приглашенные лица (Ф.И.О, должность);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повестка дня;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ход обсуждения вопросов;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предложения, рекомендации и замечания членов трудового коллектива и приглашенных лиц;</w:t>
      </w:r>
    </w:p>
    <w:p w:rsidR="000F16F9" w:rsidRPr="00A70CCB" w:rsidRDefault="000F16F9" w:rsidP="00A70CCB">
      <w:pPr>
        <w:shd w:val="clear" w:color="auto" w:fill="FFFFFF"/>
        <w:spacing w:after="0" w:line="240" w:lineRule="auto"/>
        <w:ind w:right="360" w:hanging="360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Symbol" w:eastAsia="Times New Roman" w:hAnsi="Symbol" w:cs="Times New Roman"/>
          <w:sz w:val="28"/>
          <w:szCs w:val="28"/>
        </w:rPr>
        <w:t></w:t>
      </w:r>
      <w:r w:rsidRPr="00A70CCB">
        <w:rPr>
          <w:rFonts w:ascii="Times New Roman" w:eastAsia="Times New Roman" w:hAnsi="Times New Roman" w:cs="Times New Roman"/>
          <w:sz w:val="28"/>
          <w:szCs w:val="28"/>
        </w:rPr>
        <w:t>         решение;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8.3 Протоколы подписываются председателем и секретарем Общего собрания.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8.4 Нумерация протоколов ведется от начала учебного года.</w:t>
      </w:r>
    </w:p>
    <w:p w:rsidR="000F16F9" w:rsidRPr="00A70CCB" w:rsidRDefault="000F16F9" w:rsidP="00A70CCB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8.5 Книга протоколов Общего собрания трудового коллектива Организации нумеруется постранично, прошнуровываются, скрепляются подписью директора школы  и печатью школы.</w:t>
      </w:r>
    </w:p>
    <w:p w:rsidR="000F16F9" w:rsidRPr="00A70CCB" w:rsidRDefault="000F16F9" w:rsidP="00A70CCB">
      <w:pPr>
        <w:spacing w:before="33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70CCB">
        <w:rPr>
          <w:rFonts w:ascii="Times New Roman" w:eastAsia="Times New Roman" w:hAnsi="Times New Roman" w:cs="Times New Roman"/>
          <w:sz w:val="28"/>
          <w:szCs w:val="28"/>
        </w:rPr>
        <w:t>8.6 Книга протоколов Общего собрания   коллектива школы  хранится в делах учреждения и передается по акту.</w:t>
      </w:r>
    </w:p>
    <w:p w:rsidR="00673D6E" w:rsidRPr="00A70CCB" w:rsidRDefault="00673D6E" w:rsidP="00A70CCB"/>
    <w:sectPr w:rsidR="00673D6E" w:rsidRPr="00A70CCB" w:rsidSect="0067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ECB"/>
    <w:multiLevelType w:val="hybridMultilevel"/>
    <w:tmpl w:val="427868F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9656736"/>
    <w:multiLevelType w:val="multilevel"/>
    <w:tmpl w:val="B0EE2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6F9"/>
    <w:rsid w:val="000F16F9"/>
    <w:rsid w:val="004221E9"/>
    <w:rsid w:val="004A3C7A"/>
    <w:rsid w:val="00650D07"/>
    <w:rsid w:val="00673D6E"/>
    <w:rsid w:val="00A70CCB"/>
    <w:rsid w:val="00A8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2014-11-11T15:57:00Z</dcterms:created>
  <dcterms:modified xsi:type="dcterms:W3CDTF">2015-03-23T07:48:00Z</dcterms:modified>
</cp:coreProperties>
</file>